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55" w:rsidRPr="00067D35" w:rsidRDefault="001D78D1" w:rsidP="002C5955">
      <w:pPr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CS" w:eastAsia="en-GB"/>
        </w:rPr>
        <w:t>REPUBLIKA</w:t>
      </w:r>
      <w:r w:rsidR="002C5955" w:rsidRPr="00067D35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SRBIJA</w:t>
      </w:r>
      <w:r w:rsidR="002C5955" w:rsidRPr="00067D35">
        <w:rPr>
          <w:sz w:val="26"/>
          <w:szCs w:val="26"/>
          <w:lang w:eastAsia="en-GB"/>
        </w:rPr>
        <w:t xml:space="preserve">              </w:t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  <w:t xml:space="preserve"> </w:t>
      </w:r>
    </w:p>
    <w:p w:rsidR="002C5955" w:rsidRPr="00067D35" w:rsidRDefault="001D78D1" w:rsidP="002C5955">
      <w:pPr>
        <w:tabs>
          <w:tab w:val="right" w:pos="9027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CS" w:eastAsia="en-GB"/>
        </w:rPr>
        <w:t>NARODNA</w:t>
      </w:r>
      <w:r w:rsidR="002C5955" w:rsidRPr="00067D35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SKUPŠTINA</w:t>
      </w:r>
      <w:r w:rsidR="002C5955" w:rsidRPr="00067D35">
        <w:rPr>
          <w:sz w:val="26"/>
          <w:szCs w:val="26"/>
          <w:lang w:val="sr-Cyrl-CS" w:eastAsia="en-GB"/>
        </w:rPr>
        <w:tab/>
      </w:r>
    </w:p>
    <w:p w:rsidR="002C5955" w:rsidRPr="00067D35" w:rsidRDefault="001D78D1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prostorno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planiranje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saobraćaj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>,</w:t>
      </w:r>
    </w:p>
    <w:p w:rsidR="002C5955" w:rsidRPr="00067D35" w:rsidRDefault="001D78D1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infrastrukturu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telekomunikacije</w:t>
      </w:r>
    </w:p>
    <w:p w:rsidR="00780B67" w:rsidRPr="00067D35" w:rsidRDefault="00780B67" w:rsidP="00780B67">
      <w:pPr>
        <w:rPr>
          <w:strike/>
          <w:lang w:val="ru-RU" w:eastAsia="en-GB"/>
        </w:rPr>
      </w:pPr>
      <w:r w:rsidRPr="00067D35">
        <w:rPr>
          <w:lang w:val="sr-Cyrl-RS" w:eastAsia="en-GB"/>
        </w:rPr>
        <w:t xml:space="preserve">13 </w:t>
      </w:r>
      <w:r w:rsidR="001D78D1">
        <w:rPr>
          <w:lang w:val="sr-Cyrl-CS" w:eastAsia="en-GB"/>
        </w:rPr>
        <w:t>Broj</w:t>
      </w:r>
      <w:r w:rsidRPr="00067D35">
        <w:rPr>
          <w:lang w:eastAsia="en-GB"/>
        </w:rPr>
        <w:t xml:space="preserve"> </w:t>
      </w:r>
      <w:r w:rsidR="00811FC4">
        <w:rPr>
          <w:lang w:val="sr-Cyrl-RS" w:eastAsia="en-GB"/>
        </w:rPr>
        <w:t>06-2/142-24</w:t>
      </w:r>
    </w:p>
    <w:p w:rsidR="002C5955" w:rsidRPr="00067D35" w:rsidRDefault="00811FC4" w:rsidP="002C5955">
      <w:pPr>
        <w:rPr>
          <w:sz w:val="26"/>
          <w:szCs w:val="26"/>
          <w:lang w:val="sr-Cyrl-CS" w:eastAsia="en-GB"/>
        </w:rPr>
      </w:pPr>
      <w:r>
        <w:rPr>
          <w:sz w:val="26"/>
          <w:szCs w:val="26"/>
          <w:lang w:eastAsia="en-GB"/>
        </w:rPr>
        <w:t>28</w:t>
      </w:r>
      <w:r>
        <w:rPr>
          <w:sz w:val="26"/>
          <w:szCs w:val="26"/>
          <w:lang w:val="sr-Cyrl-RS" w:eastAsia="en-GB"/>
        </w:rPr>
        <w:t xml:space="preserve">. </w:t>
      </w:r>
      <w:r w:rsidR="001D78D1">
        <w:rPr>
          <w:sz w:val="26"/>
          <w:szCs w:val="26"/>
          <w:lang w:val="sr-Cyrl-RS" w:eastAsia="en-GB"/>
        </w:rPr>
        <w:t>oktobar</w:t>
      </w:r>
      <w:r w:rsidR="00017DB6">
        <w:rPr>
          <w:sz w:val="26"/>
          <w:szCs w:val="26"/>
          <w:lang w:val="sr-Cyrl-RS" w:eastAsia="en-GB"/>
        </w:rPr>
        <w:t xml:space="preserve"> 202</w:t>
      </w:r>
      <w:r w:rsidR="00017DB6">
        <w:rPr>
          <w:sz w:val="26"/>
          <w:szCs w:val="26"/>
          <w:lang w:eastAsia="en-GB"/>
        </w:rPr>
        <w:t>4</w:t>
      </w:r>
      <w:r w:rsidR="002C5955" w:rsidRPr="00067D35">
        <w:rPr>
          <w:sz w:val="26"/>
          <w:szCs w:val="26"/>
          <w:lang w:val="sr-Cyrl-RS" w:eastAsia="en-GB"/>
        </w:rPr>
        <w:t xml:space="preserve">. </w:t>
      </w:r>
      <w:r w:rsidR="001D78D1">
        <w:rPr>
          <w:sz w:val="26"/>
          <w:szCs w:val="26"/>
          <w:lang w:val="sr-Cyrl-CS" w:eastAsia="en-GB"/>
        </w:rPr>
        <w:t>godine</w:t>
      </w:r>
    </w:p>
    <w:p w:rsidR="002C5955" w:rsidRPr="00067D35" w:rsidRDefault="001D78D1" w:rsidP="00FB2280">
      <w:pPr>
        <w:spacing w:after="60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ru-RU" w:eastAsia="en-GB"/>
        </w:rPr>
        <w:t>B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e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o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g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r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a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d</w:t>
      </w:r>
    </w:p>
    <w:p w:rsidR="002C5955" w:rsidRPr="00067D35" w:rsidRDefault="001D78D1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067D35" w:rsidRDefault="001D78D1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PETE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SEDNICE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PROSTORNO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C5955" w:rsidRPr="00067D3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C5955" w:rsidRPr="00067D35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5955" w:rsidRPr="00067D35">
        <w:rPr>
          <w:lang w:val="sr-Cyrl-CS"/>
        </w:rPr>
        <w:t xml:space="preserve">, </w:t>
      </w:r>
    </w:p>
    <w:p w:rsidR="002C5955" w:rsidRPr="00067D35" w:rsidRDefault="001D78D1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067D35">
        <w:rPr>
          <w:lang w:val="sr-Cyrl-CS"/>
        </w:rPr>
        <w:t xml:space="preserve"> </w:t>
      </w:r>
      <w:r w:rsidR="00811FC4">
        <w:rPr>
          <w:lang w:val="sr-Cyrl-RS"/>
        </w:rPr>
        <w:t>25</w:t>
      </w:r>
      <w:r w:rsidR="002C5955" w:rsidRPr="00067D35">
        <w:rPr>
          <w:lang w:val="sr-Cyrl-CS"/>
        </w:rPr>
        <w:t xml:space="preserve">. </w:t>
      </w:r>
      <w:r>
        <w:rPr>
          <w:lang w:val="sr-Cyrl-CS"/>
        </w:rPr>
        <w:t>OKTOBRA</w:t>
      </w:r>
      <w:r w:rsidR="00017DB6">
        <w:rPr>
          <w:lang w:val="sr-Cyrl-CS"/>
        </w:rPr>
        <w:t xml:space="preserve"> 2024</w:t>
      </w:r>
      <w:r w:rsidR="002C5955" w:rsidRPr="00067D3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2C5955" w:rsidRPr="00067D35" w:rsidRDefault="002C5955" w:rsidP="002C5955">
      <w:pPr>
        <w:tabs>
          <w:tab w:val="left" w:pos="1134"/>
        </w:tabs>
        <w:jc w:val="both"/>
      </w:pPr>
    </w:p>
    <w:p w:rsidR="002C5955" w:rsidRPr="00017DB6" w:rsidRDefault="002C5955" w:rsidP="002C5955">
      <w:pPr>
        <w:tabs>
          <w:tab w:val="left" w:pos="1134"/>
        </w:tabs>
        <w:jc w:val="both"/>
        <w:rPr>
          <w:color w:val="FF0000"/>
        </w:rPr>
      </w:pPr>
    </w:p>
    <w:p w:rsidR="002C5955" w:rsidRPr="001A7632" w:rsidRDefault="001D78D1" w:rsidP="002C5955">
      <w:pPr>
        <w:pStyle w:val="BodyTextIndent3"/>
        <w:tabs>
          <w:tab w:val="left" w:pos="1134"/>
        </w:tabs>
      </w:pPr>
      <w:r>
        <w:t>Sednica</w:t>
      </w:r>
      <w:r w:rsidR="002D73FE" w:rsidRPr="001A7632">
        <w:t xml:space="preserve"> </w:t>
      </w:r>
      <w:r>
        <w:t>je</w:t>
      </w:r>
      <w:r w:rsidR="002D73FE" w:rsidRPr="001A7632">
        <w:t xml:space="preserve"> </w:t>
      </w:r>
      <w:r>
        <w:t>počela</w:t>
      </w:r>
      <w:r w:rsidR="002D73FE" w:rsidRPr="001A7632">
        <w:t xml:space="preserve"> </w:t>
      </w:r>
      <w:r>
        <w:t>u</w:t>
      </w:r>
      <w:r w:rsidR="002D73FE" w:rsidRPr="001A7632">
        <w:t xml:space="preserve"> </w:t>
      </w:r>
      <w:r w:rsidR="00811FC4">
        <w:rPr>
          <w:lang w:val="sr-Cyrl-RS"/>
        </w:rPr>
        <w:t>11.31</w:t>
      </w:r>
      <w:r w:rsidR="002C5955" w:rsidRPr="001A7632">
        <w:t xml:space="preserve"> </w:t>
      </w:r>
      <w:r>
        <w:t>časova</w:t>
      </w:r>
      <w:r w:rsidR="002C5955" w:rsidRPr="001A7632">
        <w:t xml:space="preserve">. </w:t>
      </w:r>
    </w:p>
    <w:p w:rsidR="002C5955" w:rsidRPr="00067D35" w:rsidRDefault="002C5955" w:rsidP="002C5955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067D35">
        <w:rPr>
          <w:lang w:val="en-US"/>
        </w:rPr>
        <w:tab/>
      </w:r>
      <w:r w:rsidR="001D78D1">
        <w:t>Sednicom</w:t>
      </w:r>
      <w:r w:rsidRPr="00067D35">
        <w:t xml:space="preserve"> </w:t>
      </w:r>
      <w:r w:rsidR="001D78D1">
        <w:t>je</w:t>
      </w:r>
      <w:r w:rsidRPr="00067D35">
        <w:t xml:space="preserve"> </w:t>
      </w:r>
      <w:r w:rsidR="001D78D1">
        <w:t>predsedava</w:t>
      </w:r>
      <w:r w:rsidR="001D78D1">
        <w:rPr>
          <w:lang w:val="sr-Cyrl-RS"/>
        </w:rPr>
        <w:t>o</w:t>
      </w:r>
      <w:r w:rsidRPr="00067D35">
        <w:rPr>
          <w:lang w:val="sr-Cyrl-RS"/>
        </w:rPr>
        <w:t xml:space="preserve"> </w:t>
      </w:r>
      <w:r w:rsidR="001D78D1">
        <w:rPr>
          <w:lang w:val="sr-Cyrl-RS"/>
        </w:rPr>
        <w:t>Uglješa</w:t>
      </w:r>
      <w:r w:rsidRPr="00067D35">
        <w:rPr>
          <w:lang w:val="sr-Cyrl-RS"/>
        </w:rPr>
        <w:t xml:space="preserve"> </w:t>
      </w:r>
      <w:r w:rsidR="001D78D1">
        <w:rPr>
          <w:lang w:val="sr-Cyrl-RS"/>
        </w:rPr>
        <w:t>Marković</w:t>
      </w:r>
      <w:r w:rsidRPr="00067D35">
        <w:t xml:space="preserve">, </w:t>
      </w:r>
      <w:r w:rsidR="001D78D1">
        <w:t>predsednik</w:t>
      </w:r>
      <w:r w:rsidRPr="00067D35">
        <w:t xml:space="preserve"> </w:t>
      </w:r>
      <w:r w:rsidR="001D78D1">
        <w:t>Odbora</w:t>
      </w:r>
      <w:r w:rsidRPr="00067D35">
        <w:rPr>
          <w:lang w:val="sr-Cyrl-RS"/>
        </w:rPr>
        <w:t>.</w:t>
      </w: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067D35">
        <w:tab/>
      </w:r>
      <w:r w:rsidR="001D78D1">
        <w:t>Sednici</w:t>
      </w:r>
      <w:r w:rsidRPr="00067D35">
        <w:t xml:space="preserve"> </w:t>
      </w:r>
      <w:r w:rsidR="001D78D1">
        <w:t>su</w:t>
      </w:r>
      <w:r w:rsidRPr="00067D35">
        <w:t xml:space="preserve"> </w:t>
      </w:r>
      <w:r w:rsidR="001D78D1">
        <w:t>prisustvovali</w:t>
      </w:r>
      <w:r w:rsidRPr="00067D35">
        <w:t xml:space="preserve"> </w:t>
      </w:r>
      <w:r w:rsidR="001D78D1">
        <w:t>članovi</w:t>
      </w:r>
      <w:r w:rsidRPr="00067D35">
        <w:t xml:space="preserve"> </w:t>
      </w:r>
      <w:r w:rsidR="001D78D1">
        <w:t>Odbora</w:t>
      </w:r>
      <w:r w:rsidRPr="00067D35">
        <w:t>:</w:t>
      </w:r>
      <w:r w:rsidR="0015040F" w:rsidRPr="0015040F">
        <w:rPr>
          <w:lang w:val="sr-Cyrl-RS"/>
        </w:rPr>
        <w:t xml:space="preserve"> </w:t>
      </w:r>
      <w:r w:rsidR="001D78D1">
        <w:rPr>
          <w:lang w:val="sr-Cyrl-RS"/>
        </w:rPr>
        <w:t>Tomislav</w:t>
      </w:r>
      <w:r w:rsidR="0015040F">
        <w:rPr>
          <w:lang w:val="sr-Cyrl-RS"/>
        </w:rPr>
        <w:t xml:space="preserve"> </w:t>
      </w:r>
      <w:r w:rsidR="001D78D1">
        <w:rPr>
          <w:lang w:val="sr-Cyrl-RS"/>
        </w:rPr>
        <w:t>Janković</w:t>
      </w:r>
      <w:r w:rsidR="0015040F">
        <w:rPr>
          <w:lang w:val="sr-Cyrl-RS"/>
        </w:rPr>
        <w:t>,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Dragan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Jovanović</w:t>
      </w:r>
      <w:r w:rsidR="00640742">
        <w:rPr>
          <w:lang w:val="sr-Cyrl-RS"/>
        </w:rPr>
        <w:t>,</w:t>
      </w:r>
      <w:r w:rsidR="0015040F">
        <w:rPr>
          <w:lang w:val="en-US"/>
        </w:rPr>
        <w:t xml:space="preserve"> </w:t>
      </w:r>
      <w:r w:rsidR="001D78D1">
        <w:rPr>
          <w:lang w:val="sr-Cyrl-RS"/>
        </w:rPr>
        <w:t>Branislav</w:t>
      </w:r>
      <w:r w:rsidR="0015040F">
        <w:rPr>
          <w:lang w:val="sr-Cyrl-RS"/>
        </w:rPr>
        <w:t xml:space="preserve"> </w:t>
      </w:r>
      <w:r w:rsidR="001D78D1">
        <w:rPr>
          <w:lang w:val="sr-Cyrl-RS"/>
        </w:rPr>
        <w:t>Josifović</w:t>
      </w:r>
      <w:r w:rsidR="0015040F">
        <w:rPr>
          <w:lang w:val="sr-Cyrl-RS"/>
        </w:rPr>
        <w:t>,</w:t>
      </w:r>
      <w:r w:rsidR="0015040F" w:rsidRPr="0015040F">
        <w:t xml:space="preserve"> </w:t>
      </w:r>
      <w:r w:rsidR="001D78D1">
        <w:rPr>
          <w:lang w:val="sr-Cyrl-RS"/>
        </w:rPr>
        <w:t>Miroslav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Kondić</w:t>
      </w:r>
      <w:r w:rsidR="00640742">
        <w:rPr>
          <w:lang w:val="sr-Cyrl-RS"/>
        </w:rPr>
        <w:t>,</w:t>
      </w:r>
      <w:r w:rsidR="008E0E28">
        <w:rPr>
          <w:lang w:val="sr-Cyrl-RS"/>
        </w:rPr>
        <w:t xml:space="preserve"> </w:t>
      </w:r>
      <w:r w:rsidR="001D78D1">
        <w:rPr>
          <w:lang w:val="sr-Cyrl-RS"/>
        </w:rPr>
        <w:t>Jasmina</w:t>
      </w:r>
      <w:r w:rsidR="008E0E28">
        <w:rPr>
          <w:lang w:val="sr-Cyrl-RS"/>
        </w:rPr>
        <w:t xml:space="preserve"> </w:t>
      </w:r>
      <w:r w:rsidR="001D78D1">
        <w:rPr>
          <w:lang w:val="sr-Cyrl-RS"/>
        </w:rPr>
        <w:t>Karanac</w:t>
      </w:r>
      <w:r w:rsidR="008E0E28">
        <w:rPr>
          <w:lang w:val="sr-Cyrl-RS"/>
        </w:rPr>
        <w:t xml:space="preserve">, </w:t>
      </w:r>
      <w:r w:rsidR="001D78D1">
        <w:rPr>
          <w:lang w:val="sr-Cyrl-RS"/>
        </w:rPr>
        <w:t>Robert</w:t>
      </w:r>
      <w:r w:rsidR="008E0E28">
        <w:rPr>
          <w:lang w:val="sr-Cyrl-RS"/>
        </w:rPr>
        <w:t xml:space="preserve"> </w:t>
      </w:r>
      <w:r w:rsidR="001D78D1">
        <w:rPr>
          <w:lang w:val="sr-Cyrl-RS"/>
        </w:rPr>
        <w:t>Kozma</w:t>
      </w:r>
      <w:r w:rsidR="008E0E28">
        <w:rPr>
          <w:lang w:val="sr-Cyrl-RS"/>
        </w:rPr>
        <w:t>,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Miroslav</w:t>
      </w:r>
      <w:r w:rsidR="005F2E1F">
        <w:rPr>
          <w:lang w:val="sr-Cyrl-RS"/>
        </w:rPr>
        <w:t xml:space="preserve"> </w:t>
      </w:r>
      <w:r w:rsidR="001D78D1">
        <w:rPr>
          <w:lang w:val="sr-Cyrl-RS"/>
        </w:rPr>
        <w:t>Petrašinović</w:t>
      </w:r>
      <w:r w:rsidR="00640742">
        <w:rPr>
          <w:lang w:val="sr-Cyrl-RS"/>
        </w:rPr>
        <w:t xml:space="preserve">, </w:t>
      </w:r>
      <w:r w:rsidR="001D78D1">
        <w:rPr>
          <w:lang w:val="sr-Cyrl-RS"/>
        </w:rPr>
        <w:t>Staša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Stojanović</w:t>
      </w:r>
      <w:r w:rsidR="00640742">
        <w:rPr>
          <w:lang w:val="sr-Cyrl-RS"/>
        </w:rPr>
        <w:t>,</w:t>
      </w:r>
      <w:r w:rsidR="008E0E28">
        <w:rPr>
          <w:lang w:val="sr-Cyrl-RS"/>
        </w:rPr>
        <w:t xml:space="preserve"> </w:t>
      </w:r>
      <w:r w:rsidR="001D78D1">
        <w:rPr>
          <w:lang w:val="sr-Cyrl-RS"/>
        </w:rPr>
        <w:t>Đorđe</w:t>
      </w:r>
      <w:r w:rsidR="008E0E28">
        <w:rPr>
          <w:lang w:val="sr-Cyrl-RS"/>
        </w:rPr>
        <w:t xml:space="preserve"> </w:t>
      </w:r>
      <w:r w:rsidR="001D78D1">
        <w:rPr>
          <w:lang w:val="sr-Cyrl-RS"/>
        </w:rPr>
        <w:t>Stanković</w:t>
      </w:r>
      <w:r w:rsidR="008E0E28">
        <w:rPr>
          <w:lang w:val="sr-Cyrl-RS"/>
        </w:rPr>
        <w:t>,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Vesna</w:t>
      </w:r>
      <w:r w:rsidR="005F2E1F">
        <w:rPr>
          <w:lang w:val="sr-Cyrl-RS"/>
        </w:rPr>
        <w:t xml:space="preserve"> </w:t>
      </w:r>
      <w:r w:rsidR="001D78D1">
        <w:rPr>
          <w:lang w:val="sr-Cyrl-RS"/>
        </w:rPr>
        <w:t>Savović</w:t>
      </w:r>
      <w:r w:rsidR="005F2E1F">
        <w:rPr>
          <w:lang w:val="sr-Cyrl-RS"/>
        </w:rPr>
        <w:t xml:space="preserve"> </w:t>
      </w:r>
      <w:r w:rsidR="001D78D1">
        <w:rPr>
          <w:lang w:val="sr-Cyrl-RS"/>
        </w:rPr>
        <w:t>Petković</w:t>
      </w:r>
      <w:r w:rsidR="005F2E1F">
        <w:rPr>
          <w:lang w:val="sr-Cyrl-RS"/>
        </w:rPr>
        <w:t xml:space="preserve">, </w:t>
      </w:r>
      <w:r w:rsidR="001D78D1">
        <w:rPr>
          <w:lang w:val="sr-Cyrl-RS"/>
        </w:rPr>
        <w:t>Nenad</w:t>
      </w:r>
      <w:r w:rsidR="0015040F">
        <w:rPr>
          <w:lang w:val="sr-Cyrl-RS"/>
        </w:rPr>
        <w:t xml:space="preserve"> </w:t>
      </w:r>
      <w:r w:rsidR="001D78D1">
        <w:rPr>
          <w:lang w:val="sr-Cyrl-RS"/>
        </w:rPr>
        <w:t>Filipović</w:t>
      </w:r>
      <w:r w:rsidR="0015040F">
        <w:rPr>
          <w:lang w:val="sr-Cyrl-RS"/>
        </w:rPr>
        <w:t xml:space="preserve"> </w:t>
      </w:r>
      <w:r w:rsidR="001D78D1">
        <w:rPr>
          <w:lang w:val="sr-Cyrl-RS"/>
        </w:rPr>
        <w:t>i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Dalibor</w:t>
      </w:r>
      <w:r w:rsidR="00640742">
        <w:rPr>
          <w:lang w:val="sr-Cyrl-RS"/>
        </w:rPr>
        <w:t xml:space="preserve"> </w:t>
      </w:r>
      <w:r w:rsidR="001D78D1">
        <w:rPr>
          <w:lang w:val="sr-Cyrl-RS"/>
        </w:rPr>
        <w:t>Šćekić</w:t>
      </w:r>
      <w:r w:rsidR="005F2E1F">
        <w:rPr>
          <w:lang w:val="sr-Cyrl-R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2C5955" w:rsidRPr="00067D35" w:rsidRDefault="001D78D1" w:rsidP="002C5955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zamenici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članova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Latn-RS"/>
        </w:rPr>
        <w:t>: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Slobodan</w:t>
      </w:r>
      <w:r w:rsidR="008E0E28">
        <w:rPr>
          <w:lang w:val="sr-Cyrl-CS"/>
        </w:rPr>
        <w:t xml:space="preserve"> </w:t>
      </w:r>
      <w:r>
        <w:rPr>
          <w:lang w:val="sr-Cyrl-CS"/>
        </w:rPr>
        <w:t>Ilić</w:t>
      </w:r>
      <w:r w:rsidR="00773F28" w:rsidRPr="00067D35">
        <w:rPr>
          <w:lang w:val="sr-Cyrl-CS"/>
        </w:rPr>
        <w:t xml:space="preserve">  (</w:t>
      </w:r>
      <w:r>
        <w:rPr>
          <w:lang w:val="sr-Cyrl-CS"/>
        </w:rPr>
        <w:t>zamenik</w:t>
      </w:r>
      <w:r w:rsidR="00773F28" w:rsidRPr="00067D35">
        <w:rPr>
          <w:lang w:val="sr-Cyrl-CS"/>
        </w:rPr>
        <w:t xml:space="preserve"> </w:t>
      </w:r>
      <w:r>
        <w:rPr>
          <w:lang w:val="sr-Cyrl-CS"/>
        </w:rPr>
        <w:t>dr</w:t>
      </w:r>
      <w:r w:rsidR="008E0E28">
        <w:rPr>
          <w:lang w:val="sr-Cyrl-CS"/>
        </w:rPr>
        <w:t xml:space="preserve"> </w:t>
      </w:r>
      <w:r>
        <w:rPr>
          <w:lang w:val="sr-Cyrl-CS"/>
        </w:rPr>
        <w:t>Tatjane</w:t>
      </w:r>
      <w:r w:rsidR="008E0E28">
        <w:rPr>
          <w:lang w:val="sr-Cyrl-CS"/>
        </w:rPr>
        <w:t xml:space="preserve"> </w:t>
      </w:r>
      <w:r>
        <w:rPr>
          <w:lang w:val="sr-Cyrl-CS"/>
        </w:rPr>
        <w:t>Marković</w:t>
      </w:r>
      <w:r w:rsidR="008E0E28">
        <w:rPr>
          <w:lang w:val="sr-Cyrl-CS"/>
        </w:rPr>
        <w:t xml:space="preserve"> </w:t>
      </w:r>
      <w:r>
        <w:rPr>
          <w:lang w:val="sr-Cyrl-CS"/>
        </w:rPr>
        <w:t>Topalović</w:t>
      </w:r>
      <w:r w:rsidR="005F2E1F">
        <w:rPr>
          <w:lang w:val="sr-Cyrl-CS"/>
        </w:rPr>
        <w:t>)</w:t>
      </w:r>
      <w:r w:rsidR="002C5955" w:rsidRPr="00067D35">
        <w:rPr>
          <w:lang w:val="sr-Cyrl-CS"/>
        </w:rPr>
        <w:t>.</w:t>
      </w:r>
    </w:p>
    <w:p w:rsidR="002C5955" w:rsidRPr="00067D35" w:rsidRDefault="002C5955" w:rsidP="008E0E28">
      <w:pPr>
        <w:tabs>
          <w:tab w:val="left" w:pos="1134"/>
          <w:tab w:val="left" w:pos="1440"/>
        </w:tabs>
        <w:ind w:firstLine="720"/>
        <w:jc w:val="both"/>
      </w:pPr>
    </w:p>
    <w:p w:rsidR="002C5955" w:rsidRPr="00067D35" w:rsidRDefault="002C5955" w:rsidP="002C5955">
      <w:pPr>
        <w:tabs>
          <w:tab w:val="left" w:pos="709"/>
        </w:tabs>
        <w:jc w:val="both"/>
        <w:rPr>
          <w:lang w:val="sr-Cyrl-CS"/>
        </w:rPr>
      </w:pPr>
      <w:r w:rsidRPr="00067D35">
        <w:rPr>
          <w:lang w:val="sr-Cyrl-CS"/>
        </w:rPr>
        <w:tab/>
      </w:r>
      <w:r w:rsidR="001D78D1">
        <w:rPr>
          <w:lang w:val="sr-Cyrl-CS"/>
        </w:rPr>
        <w:t>Sednici</w:t>
      </w:r>
      <w:r w:rsidRPr="00067D35">
        <w:rPr>
          <w:lang w:val="sr-Cyrl-CS"/>
        </w:rPr>
        <w:t xml:space="preserve"> </w:t>
      </w:r>
      <w:r w:rsidR="001D78D1">
        <w:rPr>
          <w:lang w:val="sr-Cyrl-CS"/>
        </w:rPr>
        <w:t>nisu</w:t>
      </w:r>
      <w:r w:rsidRPr="00067D35">
        <w:rPr>
          <w:lang w:val="sr-Cyrl-CS"/>
        </w:rPr>
        <w:t xml:space="preserve">  </w:t>
      </w:r>
      <w:r w:rsidR="001D78D1">
        <w:rPr>
          <w:lang w:val="sr-Cyrl-CS"/>
        </w:rPr>
        <w:t>prisustvovali</w:t>
      </w:r>
      <w:r w:rsidRPr="00067D35">
        <w:rPr>
          <w:lang w:val="sr-Cyrl-CS"/>
        </w:rPr>
        <w:t xml:space="preserve"> </w:t>
      </w:r>
      <w:r w:rsidR="001D78D1">
        <w:rPr>
          <w:lang w:val="sr-Cyrl-CS"/>
        </w:rPr>
        <w:t>članovi</w:t>
      </w:r>
      <w:r w:rsidRPr="00067D35">
        <w:rPr>
          <w:lang w:val="sr-Cyrl-CS"/>
        </w:rPr>
        <w:t xml:space="preserve"> </w:t>
      </w:r>
      <w:r w:rsidR="001D78D1">
        <w:rPr>
          <w:lang w:val="sr-Cyrl-CS"/>
        </w:rPr>
        <w:t>Odbora</w:t>
      </w:r>
      <w:r w:rsidR="006B7C4F" w:rsidRPr="00067D35">
        <w:rPr>
          <w:lang w:val="sr-Cyrl-CS"/>
        </w:rPr>
        <w:t>:</w:t>
      </w:r>
      <w:r w:rsidR="006B7C4F">
        <w:rPr>
          <w:lang w:val="sr-Cyrl-CS"/>
        </w:rPr>
        <w:t xml:space="preserve"> </w:t>
      </w:r>
      <w:r w:rsidR="001D78D1">
        <w:rPr>
          <w:lang w:val="sr-Cyrl-CS"/>
        </w:rPr>
        <w:t>Mila</w:t>
      </w:r>
      <w:r w:rsidR="006B7C4F">
        <w:rPr>
          <w:lang w:val="sr-Cyrl-CS"/>
        </w:rPr>
        <w:t xml:space="preserve"> </w:t>
      </w:r>
      <w:r w:rsidR="001D78D1">
        <w:rPr>
          <w:lang w:val="sr-Cyrl-CS"/>
        </w:rPr>
        <w:t>Popović</w:t>
      </w:r>
      <w:r w:rsidR="006B7C4F">
        <w:rPr>
          <w:lang w:val="sr-Cyrl-CS"/>
        </w:rPr>
        <w:t>,</w:t>
      </w:r>
      <w:r w:rsidR="00286E05">
        <w:rPr>
          <w:lang w:val="sr-Cyrl-RS"/>
        </w:rPr>
        <w:t xml:space="preserve"> </w:t>
      </w:r>
      <w:r w:rsidR="006B7C4F">
        <w:rPr>
          <w:lang w:val="sr-Cyrl-RS"/>
        </w:rPr>
        <w:t xml:space="preserve"> </w:t>
      </w:r>
      <w:r w:rsidR="001D78D1">
        <w:rPr>
          <w:lang w:val="sr-Cyrl-RS"/>
        </w:rPr>
        <w:t>Dragan</w:t>
      </w:r>
      <w:r w:rsidR="005F2E1F">
        <w:rPr>
          <w:lang w:val="sr-Cyrl-RS"/>
        </w:rPr>
        <w:t xml:space="preserve"> </w:t>
      </w:r>
      <w:r w:rsidR="001D78D1">
        <w:rPr>
          <w:lang w:val="sr-Cyrl-RS"/>
        </w:rPr>
        <w:t>Stanojević</w:t>
      </w:r>
      <w:r w:rsidR="006B7C4F">
        <w:rPr>
          <w:lang w:val="sr-Cyrl-RS"/>
        </w:rPr>
        <w:t xml:space="preserve">, </w:t>
      </w:r>
      <w:r w:rsidR="001D78D1">
        <w:rPr>
          <w:lang w:val="sr-Cyrl-CS"/>
        </w:rPr>
        <w:t>Predrag</w:t>
      </w:r>
      <w:r w:rsidR="00286E05">
        <w:rPr>
          <w:lang w:val="sr-Cyrl-CS"/>
        </w:rPr>
        <w:t xml:space="preserve"> </w:t>
      </w:r>
      <w:r w:rsidR="001D78D1">
        <w:rPr>
          <w:lang w:val="sr-Cyrl-CS"/>
        </w:rPr>
        <w:t>Marsenić</w:t>
      </w:r>
      <w:r w:rsidRPr="00067D35">
        <w:rPr>
          <w:lang w:val="sr-Cyrl-CS"/>
        </w:rPr>
        <w:t xml:space="preserve"> </w:t>
      </w:r>
      <w:r w:rsidR="001D78D1">
        <w:rPr>
          <w:lang w:val="sr-Cyrl-CS"/>
        </w:rPr>
        <w:t>niti</w:t>
      </w:r>
      <w:r w:rsidRPr="00067D35">
        <w:rPr>
          <w:lang w:val="sr-Cyrl-CS"/>
        </w:rPr>
        <w:t xml:space="preserve"> </w:t>
      </w:r>
      <w:r w:rsidR="001D78D1">
        <w:rPr>
          <w:lang w:val="sr-Cyrl-CS"/>
        </w:rPr>
        <w:t>njihovi</w:t>
      </w:r>
      <w:r w:rsidRPr="00067D35">
        <w:rPr>
          <w:lang w:val="sr-Cyrl-CS"/>
        </w:rPr>
        <w:t xml:space="preserve"> </w:t>
      </w:r>
      <w:r w:rsidR="001D78D1">
        <w:rPr>
          <w:lang w:val="sr-Cyrl-CS"/>
        </w:rPr>
        <w:t>zamenici</w:t>
      </w:r>
      <w:r w:rsidRPr="00067D35">
        <w:rPr>
          <w:lang w:val="sr-Cyrl-CS"/>
        </w:rPr>
        <w:t>.</w:t>
      </w:r>
    </w:p>
    <w:p w:rsidR="002C5955" w:rsidRPr="00067D35" w:rsidRDefault="002C5955" w:rsidP="002C5955">
      <w:pPr>
        <w:jc w:val="both"/>
        <w:rPr>
          <w:lang w:val="sr-Cyrl-RS"/>
        </w:rPr>
      </w:pPr>
    </w:p>
    <w:p w:rsidR="006B7C4F" w:rsidRPr="006B7C4F" w:rsidRDefault="001D78D1" w:rsidP="00C744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6B7C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B7C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6B7C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B7C4F" w:rsidRPr="00E250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B7C4F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6B7C4F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C4F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B7C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B7C4F" w:rsidRPr="00E250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B2280" w:rsidRDefault="001D78D1" w:rsidP="00C74423">
      <w:pPr>
        <w:jc w:val="both"/>
        <w:rPr>
          <w:lang w:val="sr-Cyrl-RS"/>
        </w:rPr>
      </w:pPr>
      <w:r>
        <w:rPr>
          <w:lang w:val="sr-Cyrl-RS"/>
        </w:rPr>
        <w:t>Dejan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Ristić</w:t>
      </w:r>
      <w:r w:rsidR="00C74423">
        <w:rPr>
          <w:lang w:val="sr-Cyrl-RS"/>
        </w:rPr>
        <w:t>,</w:t>
      </w:r>
      <w:r w:rsidR="006B7C4F" w:rsidRPr="006B7C4F">
        <w:rPr>
          <w:lang w:val="sr-Latn-RS"/>
        </w:rPr>
        <w:t xml:space="preserve"> </w:t>
      </w:r>
      <w:r>
        <w:rPr>
          <w:lang w:val="sr-Cyrl-RS"/>
        </w:rPr>
        <w:t>ministar</w:t>
      </w:r>
      <w:r w:rsidR="006B7C4F">
        <w:rPr>
          <w:lang w:val="sr-Cyrl-RS"/>
        </w:rPr>
        <w:t xml:space="preserve">, </w:t>
      </w:r>
      <w:r>
        <w:rPr>
          <w:lang w:val="sr-Cyrl-RS"/>
        </w:rPr>
        <w:t>Milan</w:t>
      </w:r>
      <w:r w:rsidR="00E075F1">
        <w:rPr>
          <w:lang w:val="sr-Cyrl-RS"/>
        </w:rPr>
        <w:t xml:space="preserve"> </w:t>
      </w:r>
      <w:r>
        <w:rPr>
          <w:lang w:val="sr-Cyrl-RS"/>
        </w:rPr>
        <w:t>Dobrijević</w:t>
      </w:r>
      <w:r w:rsidR="00C74423">
        <w:rPr>
          <w:lang w:val="sr-Cyrl-RS"/>
        </w:rPr>
        <w:t>,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državni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sekretar</w:t>
      </w:r>
      <w:r w:rsidR="006B7C4F">
        <w:rPr>
          <w:lang w:val="sr-Cyrl-RS"/>
        </w:rPr>
        <w:t xml:space="preserve">, </w:t>
      </w:r>
      <w:r>
        <w:rPr>
          <w:lang w:val="sr-Cyrl-RS"/>
        </w:rPr>
        <w:t>Katarina</w:t>
      </w:r>
      <w:r w:rsidR="00E075F1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C74423">
        <w:rPr>
          <w:lang w:val="sr-Cyrl-RS"/>
        </w:rPr>
        <w:t>,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pomoćnik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ministra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za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i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poštanski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saobraćaj</w:t>
      </w:r>
      <w:r w:rsidR="006B7C4F">
        <w:rPr>
          <w:lang w:val="sr-Cyrl-RS"/>
        </w:rPr>
        <w:t xml:space="preserve">, </w:t>
      </w:r>
      <w:r>
        <w:rPr>
          <w:lang w:val="sr-Cyrl-RS"/>
        </w:rPr>
        <w:t>Nikola</w:t>
      </w:r>
      <w:r w:rsidR="00E075F1">
        <w:rPr>
          <w:lang w:val="sr-Cyrl-RS"/>
        </w:rPr>
        <w:t xml:space="preserve"> </w:t>
      </w:r>
      <w:r>
        <w:rPr>
          <w:lang w:val="sr-Cyrl-RS"/>
        </w:rPr>
        <w:t>Bićanin</w:t>
      </w:r>
      <w:r w:rsidR="00C74423">
        <w:rPr>
          <w:lang w:val="sr-Cyrl-RS"/>
        </w:rPr>
        <w:t>,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pomoćnik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ministra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za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informaciono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društvo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i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informacionu</w:t>
      </w:r>
      <w:r w:rsidR="006B7C4F" w:rsidRPr="006B7C4F">
        <w:rPr>
          <w:lang w:val="sr-Cyrl-RS"/>
        </w:rPr>
        <w:t xml:space="preserve"> </w:t>
      </w:r>
      <w:r>
        <w:rPr>
          <w:lang w:val="sr-Cyrl-RS"/>
        </w:rPr>
        <w:t>bezbednost</w:t>
      </w:r>
      <w:r w:rsidR="006B7C4F">
        <w:rPr>
          <w:lang w:val="sr-Cyrl-RS"/>
        </w:rPr>
        <w:t>.</w:t>
      </w:r>
    </w:p>
    <w:p w:rsidR="006B7C4F" w:rsidRPr="006B7C4F" w:rsidRDefault="006B7C4F" w:rsidP="006B7C4F">
      <w:pPr>
        <w:jc w:val="both"/>
        <w:rPr>
          <w:lang w:val="sr-Cyrl-RS"/>
        </w:rPr>
      </w:pPr>
    </w:p>
    <w:p w:rsidR="005009DB" w:rsidRPr="002806DE" w:rsidRDefault="001D78D1" w:rsidP="0004127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(13 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predlogom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CA669B"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sledeći</w:t>
      </w:r>
    </w:p>
    <w:p w:rsidR="005009DB" w:rsidRPr="002806DE" w:rsidRDefault="005009DB" w:rsidP="005009DB">
      <w:pPr>
        <w:tabs>
          <w:tab w:val="left" w:pos="993"/>
        </w:tabs>
        <w:jc w:val="both"/>
        <w:rPr>
          <w:color w:val="000000" w:themeColor="text1"/>
          <w:lang w:val="sr-Cyrl-RS"/>
        </w:rPr>
      </w:pPr>
    </w:p>
    <w:p w:rsidR="00877E8F" w:rsidRPr="00067D35" w:rsidRDefault="001D78D1" w:rsidP="00877E8F">
      <w:pPr>
        <w:tabs>
          <w:tab w:val="left" w:pos="1134"/>
        </w:tabs>
        <w:spacing w:after="240"/>
        <w:jc w:val="center"/>
        <w:rPr>
          <w:lang w:val="sr-Cyrl-RS" w:eastAsia="en-GB"/>
        </w:rPr>
      </w:pPr>
      <w:r>
        <w:rPr>
          <w:lang w:val="sr-Cyrl-CS" w:eastAsia="en-GB"/>
        </w:rPr>
        <w:t>D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877E8F" w:rsidRPr="00067D35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877E8F" w:rsidRPr="00067D35">
        <w:rPr>
          <w:lang w:val="sr-Cyrl-CS" w:eastAsia="en-GB"/>
        </w:rPr>
        <w:t>:</w:t>
      </w:r>
      <w:r w:rsidR="00877E8F" w:rsidRPr="00067D35">
        <w:rPr>
          <w:lang w:val="sr-Cyrl-RS" w:eastAsia="en-GB"/>
        </w:rPr>
        <w:tab/>
      </w:r>
    </w:p>
    <w:p w:rsidR="002806DE" w:rsidRPr="002806DE" w:rsidRDefault="001D78D1" w:rsidP="002806DE">
      <w:pPr>
        <w:numPr>
          <w:ilvl w:val="0"/>
          <w:numId w:val="23"/>
        </w:numPr>
        <w:tabs>
          <w:tab w:val="left" w:pos="993"/>
        </w:tabs>
        <w:spacing w:after="200" w:line="276" w:lineRule="auto"/>
        <w:ind w:left="0" w:firstLine="993"/>
        <w:jc w:val="both"/>
        <w:rPr>
          <w:rFonts w:eastAsia="Calibri"/>
          <w:color w:val="000000"/>
          <w:lang w:val="sr-Cyrl-RS"/>
        </w:rPr>
      </w:pPr>
      <w:r>
        <w:rPr>
          <w:color w:val="000000"/>
          <w:lang w:val="sr-Cyrl-CS" w:eastAsia="sr-Cyrl-CS"/>
        </w:rPr>
        <w:t>Razmatranje</w:t>
      </w:r>
      <w:r w:rsidR="002806DE" w:rsidRPr="002806DE">
        <w:rPr>
          <w:color w:val="000000"/>
          <w:lang w:val="sr-Cyrl-CS" w:eastAsia="sr-Cyrl-CS"/>
        </w:rPr>
        <w:t xml:space="preserve"> </w:t>
      </w:r>
      <w:r>
        <w:rPr>
          <w:rFonts w:eastAsia="Calibri"/>
          <w:lang w:val="sr-Cyrl-RS"/>
        </w:rPr>
        <w:t>Informacije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informisanja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2806DE" w:rsidRPr="002806DE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aprila</w:t>
      </w:r>
      <w:r w:rsidR="002806DE" w:rsidRPr="002806DE">
        <w:rPr>
          <w:rFonts w:eastAsia="Calibri"/>
          <w:lang w:val="sr-Cyrl-RS"/>
        </w:rPr>
        <w:t xml:space="preserve"> 2024. </w:t>
      </w:r>
      <w:r>
        <w:rPr>
          <w:rFonts w:eastAsia="Calibri"/>
          <w:lang w:val="sr-Cyrl-RS"/>
        </w:rPr>
        <w:t>godine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</w:t>
      </w:r>
      <w:r w:rsidR="002806DE" w:rsidRPr="002806DE">
        <w:rPr>
          <w:rFonts w:eastAsia="Calibri"/>
          <w:lang w:val="sr-Cyrl-RS"/>
        </w:rPr>
        <w:t xml:space="preserve"> 30. </w:t>
      </w:r>
      <w:r>
        <w:rPr>
          <w:rFonts w:eastAsia="Calibri"/>
          <w:lang w:val="sr-Cyrl-RS"/>
        </w:rPr>
        <w:t>juna</w:t>
      </w:r>
      <w:r w:rsidR="002806DE" w:rsidRPr="002806DE">
        <w:rPr>
          <w:rFonts w:eastAsia="Calibri"/>
          <w:lang w:val="sr-Cyrl-RS"/>
        </w:rPr>
        <w:t xml:space="preserve"> 2024. </w:t>
      </w:r>
      <w:r>
        <w:rPr>
          <w:rFonts w:eastAsia="Calibri"/>
          <w:lang w:val="sr-Cyrl-RS"/>
        </w:rPr>
        <w:t>godine</w:t>
      </w:r>
      <w:r w:rsidR="002806DE" w:rsidRPr="002806DE">
        <w:rPr>
          <w:rFonts w:eastAsia="Calibri"/>
          <w:lang w:val="sr-Cyrl-RS"/>
        </w:rPr>
        <w:t xml:space="preserve">  (</w:t>
      </w:r>
      <w:r>
        <w:rPr>
          <w:rFonts w:eastAsia="Calibri"/>
          <w:lang w:val="sr-Cyrl-RS"/>
        </w:rPr>
        <w:t>broj</w:t>
      </w:r>
      <w:r w:rsidR="002806DE" w:rsidRPr="002806DE">
        <w:rPr>
          <w:rFonts w:eastAsia="Calibri"/>
          <w:lang w:val="sr-Cyrl-RS"/>
        </w:rPr>
        <w:t xml:space="preserve"> 02-1820/24 </w:t>
      </w:r>
      <w:r>
        <w:rPr>
          <w:rFonts w:eastAsia="Calibri"/>
          <w:lang w:val="sr-Cyrl-RS"/>
        </w:rPr>
        <w:t>od</w:t>
      </w:r>
      <w:r w:rsidR="002806DE" w:rsidRPr="002806DE">
        <w:rPr>
          <w:rFonts w:eastAsia="Calibri"/>
          <w:lang w:val="sr-Cyrl-RS"/>
        </w:rPr>
        <w:t xml:space="preserve"> 26.07.2024. </w:t>
      </w:r>
      <w:r>
        <w:rPr>
          <w:rFonts w:eastAsia="Calibri"/>
          <w:lang w:val="sr-Cyrl-RS"/>
        </w:rPr>
        <w:t>godine</w:t>
      </w:r>
      <w:r w:rsidR="002806DE" w:rsidRPr="002806DE">
        <w:rPr>
          <w:rFonts w:eastAsia="Calibri"/>
          <w:lang w:val="sr-Cyrl-RS"/>
        </w:rPr>
        <w:t>);</w:t>
      </w:r>
    </w:p>
    <w:p w:rsidR="009776CF" w:rsidRPr="002E60E2" w:rsidRDefault="001D78D1" w:rsidP="009776CF">
      <w:pPr>
        <w:numPr>
          <w:ilvl w:val="0"/>
          <w:numId w:val="23"/>
        </w:numPr>
        <w:tabs>
          <w:tab w:val="left" w:pos="993"/>
        </w:tabs>
        <w:spacing w:after="200" w:line="276" w:lineRule="auto"/>
        <w:ind w:left="0" w:firstLine="993"/>
        <w:jc w:val="both"/>
        <w:rPr>
          <w:rFonts w:eastAsia="Calibri"/>
          <w:color w:val="000000"/>
          <w:lang w:val="sr-Cyrl-RS"/>
        </w:rPr>
      </w:pPr>
      <w:r>
        <w:rPr>
          <w:color w:val="000000"/>
          <w:lang w:val="sr-Cyrl-CS" w:eastAsia="sr-Cyrl-CS"/>
        </w:rPr>
        <w:t>Razmatranje</w:t>
      </w:r>
      <w:r w:rsidR="002806DE" w:rsidRPr="002806DE">
        <w:rPr>
          <w:color w:val="000000"/>
          <w:lang w:val="sr-Cyrl-CS" w:eastAsia="sr-Cyrl-CS"/>
        </w:rPr>
        <w:t xml:space="preserve"> </w:t>
      </w:r>
      <w:r>
        <w:rPr>
          <w:rFonts w:eastAsia="Calibri"/>
          <w:lang w:val="sr-Cyrl-RS"/>
        </w:rPr>
        <w:t>Informacije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informisanja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2806DE" w:rsidRPr="002806DE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jula</w:t>
      </w:r>
      <w:r w:rsidR="002806DE" w:rsidRPr="002806DE">
        <w:rPr>
          <w:rFonts w:eastAsia="Calibri"/>
          <w:lang w:val="sr-Cyrl-RS"/>
        </w:rPr>
        <w:t xml:space="preserve"> 2024. </w:t>
      </w:r>
      <w:r>
        <w:rPr>
          <w:rFonts w:eastAsia="Calibri"/>
          <w:lang w:val="sr-Cyrl-RS"/>
        </w:rPr>
        <w:t>godine</w:t>
      </w:r>
      <w:r w:rsidR="002806DE" w:rsidRPr="00280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</w:t>
      </w:r>
      <w:r w:rsidR="002806DE" w:rsidRPr="002806DE">
        <w:rPr>
          <w:rFonts w:eastAsia="Calibri"/>
          <w:lang w:val="sr-Cyrl-RS"/>
        </w:rPr>
        <w:t xml:space="preserve"> 30. </w:t>
      </w:r>
      <w:r>
        <w:rPr>
          <w:rFonts w:eastAsia="Calibri"/>
          <w:lang w:val="sr-Cyrl-RS"/>
        </w:rPr>
        <w:t>septembra</w:t>
      </w:r>
      <w:r w:rsidR="002806DE" w:rsidRPr="002806DE">
        <w:rPr>
          <w:rFonts w:eastAsia="Calibri"/>
          <w:lang w:val="sr-Cyrl-RS"/>
        </w:rPr>
        <w:t xml:space="preserve"> 2024. </w:t>
      </w:r>
      <w:r>
        <w:rPr>
          <w:rFonts w:eastAsia="Calibri"/>
          <w:lang w:val="sr-Cyrl-RS"/>
        </w:rPr>
        <w:t>godine</w:t>
      </w:r>
      <w:r w:rsidR="002806DE" w:rsidRPr="002806DE">
        <w:rPr>
          <w:rFonts w:eastAsia="Calibri"/>
          <w:lang w:val="sr-Cyrl-RS"/>
        </w:rPr>
        <w:t xml:space="preserve"> ( </w:t>
      </w:r>
      <w:r>
        <w:rPr>
          <w:rFonts w:eastAsia="Calibri"/>
          <w:lang w:val="sr-Cyrl-RS"/>
        </w:rPr>
        <w:t>broj</w:t>
      </w:r>
      <w:r w:rsidR="002806DE" w:rsidRPr="002806DE">
        <w:rPr>
          <w:rFonts w:eastAsia="Calibri"/>
          <w:lang w:val="sr-Cyrl-RS"/>
        </w:rPr>
        <w:t xml:space="preserve"> 02-1820/24-2 </w:t>
      </w:r>
      <w:r>
        <w:rPr>
          <w:rFonts w:eastAsia="Calibri"/>
          <w:lang w:val="sr-Cyrl-RS"/>
        </w:rPr>
        <w:t>od</w:t>
      </w:r>
      <w:r w:rsidR="002806DE" w:rsidRPr="002806DE">
        <w:rPr>
          <w:rFonts w:eastAsia="Calibri"/>
          <w:lang w:val="sr-Cyrl-RS"/>
        </w:rPr>
        <w:t xml:space="preserve"> 07.10.2024. </w:t>
      </w:r>
      <w:r>
        <w:rPr>
          <w:rFonts w:eastAsia="Calibri"/>
          <w:lang w:val="sr-Cyrl-RS"/>
        </w:rPr>
        <w:t>godine</w:t>
      </w:r>
      <w:r w:rsidR="002806DE" w:rsidRPr="002806DE">
        <w:rPr>
          <w:rFonts w:eastAsia="Calibri"/>
          <w:lang w:val="sr-Cyrl-RS"/>
        </w:rPr>
        <w:t>).</w:t>
      </w:r>
    </w:p>
    <w:p w:rsidR="000C12B5" w:rsidRDefault="009776CF" w:rsidP="000C12B5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75400B">
        <w:rPr>
          <w:rFonts w:eastAsia="Calibri"/>
          <w:color w:val="000000" w:themeColor="text1"/>
        </w:rPr>
        <w:lastRenderedPageBreak/>
        <w:t>.</w:t>
      </w:r>
    </w:p>
    <w:p w:rsidR="00E27A1E" w:rsidRDefault="00E27A1E" w:rsidP="000C12B5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E27A1E" w:rsidRPr="00E27A1E" w:rsidRDefault="001D78D1" w:rsidP="000C12B5">
      <w:pPr>
        <w:ind w:firstLine="720"/>
        <w:jc w:val="both"/>
        <w:rPr>
          <w:rFonts w:eastAsia="Calibri"/>
          <w:color w:val="000000" w:themeColor="text1"/>
          <w:lang w:val="sr-Cyrl-RS"/>
        </w:rPr>
      </w:pPr>
      <w:r>
        <w:rPr>
          <w:lang w:val="sr-Cyrl-CS" w:eastAsia="en-GB"/>
        </w:rPr>
        <w:t>Pre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prelaska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na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razmatranje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utvrđenog</w:t>
      </w:r>
      <w:r w:rsidR="00E27A1E" w:rsidRPr="0054054F">
        <w:rPr>
          <w:lang w:val="sr-Cyrl-CS" w:eastAsia="en-GB"/>
        </w:rPr>
        <w:t xml:space="preserve"> </w:t>
      </w:r>
      <w:r>
        <w:rPr>
          <w:lang w:val="sr-Cyrl-RS" w:eastAsia="en-GB"/>
        </w:rPr>
        <w:t>d</w:t>
      </w:r>
      <w:r>
        <w:rPr>
          <w:lang w:val="sr-Cyrl-CS" w:eastAsia="en-GB"/>
        </w:rPr>
        <w:t>nevnog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reda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predsednik</w:t>
      </w:r>
      <w:r w:rsidR="00E27A1E" w:rsidRPr="0054054F">
        <w:rPr>
          <w:lang w:val="sr-Cyrl-CS" w:eastAsia="en-GB"/>
        </w:rPr>
        <w:t xml:space="preserve"> </w:t>
      </w:r>
      <w:r>
        <w:rPr>
          <w:lang w:val="sr-Cyrl-RS" w:eastAsia="en-GB"/>
        </w:rPr>
        <w:t>O</w:t>
      </w:r>
      <w:r>
        <w:rPr>
          <w:lang w:val="sr-Cyrl-CS" w:eastAsia="en-GB"/>
        </w:rPr>
        <w:t>dbora</w:t>
      </w:r>
      <w:r w:rsidR="00E27A1E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E27A1E">
        <w:rPr>
          <w:lang w:val="sr-Cyrl-CS" w:eastAsia="en-GB"/>
        </w:rPr>
        <w:t xml:space="preserve"> </w:t>
      </w:r>
      <w:r>
        <w:rPr>
          <w:lang w:val="sr-Cyrl-CS" w:eastAsia="en-GB"/>
        </w:rPr>
        <w:t>predložio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obavi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zajednički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pretres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prve</w:t>
      </w:r>
      <w:r w:rsidR="00E27A1E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druge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tačke</w:t>
      </w:r>
      <w:r w:rsidR="00E27A1E" w:rsidRPr="0054054F">
        <w:rPr>
          <w:lang w:val="sr-Cyrl-CS" w:eastAsia="en-GB"/>
        </w:rPr>
        <w:t xml:space="preserve"> </w:t>
      </w:r>
      <w:r>
        <w:rPr>
          <w:lang w:val="sr-Cyrl-CS" w:eastAsia="en-GB"/>
        </w:rPr>
        <w:t>dnevnog</w:t>
      </w:r>
      <w:r w:rsidR="00E27A1E">
        <w:rPr>
          <w:lang w:val="sr-Cyrl-CS" w:eastAsia="en-GB"/>
        </w:rPr>
        <w:t xml:space="preserve"> </w:t>
      </w:r>
      <w:r>
        <w:rPr>
          <w:lang w:val="sr-Cyrl-CS" w:eastAsia="en-GB"/>
        </w:rPr>
        <w:t>reda</w:t>
      </w:r>
      <w:r w:rsidR="00E27A1E">
        <w:rPr>
          <w:lang w:val="sr-Cyrl-CS" w:eastAsia="en-GB"/>
        </w:rPr>
        <w:t xml:space="preserve">. </w:t>
      </w:r>
      <w:r>
        <w:rPr>
          <w:color w:val="000000" w:themeColor="text1"/>
          <w:lang w:val="sr-Cyrl-RS"/>
        </w:rPr>
        <w:t>Odbor</w:t>
      </w:r>
      <w:r w:rsidR="00E27A1E" w:rsidRPr="002806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27A1E" w:rsidRPr="002806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većinom</w:t>
      </w:r>
      <w:r w:rsidR="00E27A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E27A1E">
        <w:rPr>
          <w:color w:val="000000" w:themeColor="text1"/>
          <w:lang w:val="sr-Cyrl-RS"/>
        </w:rPr>
        <w:t xml:space="preserve"> (12 </w:t>
      </w:r>
      <w:r w:rsidR="00E075F1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za</w:t>
      </w:r>
      <w:r w:rsidR="00E075F1">
        <w:rPr>
          <w:color w:val="000000" w:themeColor="text1"/>
          <w:lang w:val="sr-Cyrl-RS"/>
        </w:rPr>
        <w:t xml:space="preserve">“ </w:t>
      </w:r>
      <w:r w:rsidR="00E27A1E" w:rsidRPr="002806DE">
        <w:rPr>
          <w:color w:val="000000" w:themeColor="text1"/>
          <w:lang w:val="sr-Cyrl-RS"/>
        </w:rPr>
        <w:t>,</w:t>
      </w:r>
      <w:r w:rsidR="00E27A1E">
        <w:rPr>
          <w:color w:val="000000" w:themeColor="text1"/>
          <w:lang w:val="sr-Cyrl-RS"/>
        </w:rPr>
        <w:t xml:space="preserve"> 1 </w:t>
      </w:r>
      <w:r w:rsidR="00E075F1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protiv</w:t>
      </w:r>
      <w:r w:rsidR="00E075F1">
        <w:rPr>
          <w:color w:val="000000" w:themeColor="text1"/>
          <w:lang w:val="sr-Cyrl-RS"/>
        </w:rPr>
        <w:t>“, 1 „</w:t>
      </w:r>
      <w:r>
        <w:rPr>
          <w:color w:val="000000" w:themeColor="text1"/>
          <w:lang w:val="sr-Cyrl-RS"/>
        </w:rPr>
        <w:t>nije</w:t>
      </w:r>
      <w:r w:rsidR="00E075F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E075F1">
        <w:rPr>
          <w:color w:val="000000" w:themeColor="text1"/>
          <w:lang w:val="sr-Cyrl-RS"/>
        </w:rPr>
        <w:t>“</w:t>
      </w:r>
      <w:r w:rsidR="00E27A1E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prihvatio</w:t>
      </w:r>
      <w:r w:rsidR="00E27A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E27A1E">
        <w:rPr>
          <w:color w:val="000000" w:themeColor="text1"/>
          <w:lang w:val="sr-Cyrl-RS"/>
        </w:rPr>
        <w:t>.</w:t>
      </w:r>
    </w:p>
    <w:p w:rsidR="000C12B5" w:rsidRPr="00E27A1E" w:rsidRDefault="000C12B5" w:rsidP="000C12B5">
      <w:pPr>
        <w:jc w:val="both"/>
        <w:rPr>
          <w:rFonts w:eastAsia="Calibri"/>
          <w:color w:val="000000" w:themeColor="text1"/>
        </w:rPr>
      </w:pPr>
    </w:p>
    <w:p w:rsidR="00E27A1E" w:rsidRDefault="001D78D1" w:rsidP="000C12B5">
      <w:pPr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Prva</w:t>
      </w:r>
      <w:r w:rsidR="00E27A1E" w:rsidRPr="00E27A1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</w:t>
      </w:r>
      <w:r w:rsidR="00E27A1E" w:rsidRPr="00E27A1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druga</w:t>
      </w:r>
      <w:r w:rsidR="000C12B5" w:rsidRPr="00E27A1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tačka</w:t>
      </w:r>
      <w:r w:rsidR="000C12B5" w:rsidRPr="00E27A1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dnevnog</w:t>
      </w:r>
      <w:r w:rsidR="000C12B5" w:rsidRPr="00E27A1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reda</w:t>
      </w:r>
      <w:r w:rsidR="00E27A1E" w:rsidRPr="00E27A1E">
        <w:rPr>
          <w:rFonts w:eastAsia="Calibri"/>
          <w:color w:val="000000" w:themeColor="text1"/>
          <w:lang w:val="sr-Cyrl-RS"/>
        </w:rPr>
        <w:t>:</w:t>
      </w:r>
      <w:r w:rsidR="000C12B5" w:rsidRPr="00E27A1E">
        <w:rPr>
          <w:rFonts w:eastAsia="Calibri"/>
          <w:color w:val="000000" w:themeColor="text1"/>
          <w:lang w:val="sr-Cyrl-RS"/>
        </w:rPr>
        <w:t xml:space="preserve"> </w:t>
      </w:r>
    </w:p>
    <w:p w:rsidR="00E27A1E" w:rsidRPr="00E27A1E" w:rsidRDefault="00E27A1E" w:rsidP="000C12B5">
      <w:pPr>
        <w:jc w:val="both"/>
        <w:rPr>
          <w:rFonts w:eastAsia="Calibri"/>
          <w:color w:val="000000" w:themeColor="text1"/>
          <w:lang w:val="sr-Cyrl-RS"/>
        </w:rPr>
      </w:pPr>
    </w:p>
    <w:p w:rsidR="000C12B5" w:rsidRDefault="000C12B5" w:rsidP="000C12B5">
      <w:pPr>
        <w:jc w:val="both"/>
        <w:rPr>
          <w:rFonts w:eastAsia="Calibri"/>
          <w:b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- </w:t>
      </w:r>
      <w:r w:rsidR="001D78D1">
        <w:rPr>
          <w:b/>
          <w:color w:val="000000"/>
          <w:lang w:val="sr-Cyrl-CS" w:eastAsia="sr-Cyrl-CS"/>
        </w:rPr>
        <w:t>Razmatranje</w:t>
      </w:r>
      <w:r w:rsidRPr="002806DE">
        <w:rPr>
          <w:b/>
          <w:color w:val="000000"/>
          <w:lang w:val="sr-Cyrl-CS" w:eastAsia="sr-Cyrl-CS"/>
        </w:rPr>
        <w:t xml:space="preserve"> </w:t>
      </w:r>
      <w:r w:rsidR="001D78D1">
        <w:rPr>
          <w:rFonts w:eastAsia="Calibri"/>
          <w:b/>
          <w:lang w:val="sr-Cyrl-RS"/>
        </w:rPr>
        <w:t>Informacije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o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radu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Ministarstva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informisanja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i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telekomunikacija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za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period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od</w:t>
      </w:r>
      <w:r w:rsidRPr="002806DE">
        <w:rPr>
          <w:rFonts w:eastAsia="Calibri"/>
          <w:b/>
          <w:lang w:val="sr-Cyrl-RS"/>
        </w:rPr>
        <w:t xml:space="preserve"> 1. </w:t>
      </w:r>
      <w:r w:rsidR="001D78D1">
        <w:rPr>
          <w:rFonts w:eastAsia="Calibri"/>
          <w:b/>
          <w:lang w:val="sr-Cyrl-RS"/>
        </w:rPr>
        <w:t>aprila</w:t>
      </w:r>
      <w:r w:rsidRPr="002806DE">
        <w:rPr>
          <w:rFonts w:eastAsia="Calibri"/>
          <w:b/>
          <w:lang w:val="sr-Cyrl-RS"/>
        </w:rPr>
        <w:t xml:space="preserve"> 2024. </w:t>
      </w:r>
      <w:r w:rsidR="001D78D1">
        <w:rPr>
          <w:rFonts w:eastAsia="Calibri"/>
          <w:b/>
          <w:lang w:val="sr-Cyrl-RS"/>
        </w:rPr>
        <w:t>godine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do</w:t>
      </w:r>
      <w:r w:rsidRPr="002806DE">
        <w:rPr>
          <w:rFonts w:eastAsia="Calibri"/>
          <w:b/>
          <w:lang w:val="sr-Cyrl-RS"/>
        </w:rPr>
        <w:t xml:space="preserve"> 30. </w:t>
      </w:r>
      <w:r w:rsidR="001D78D1">
        <w:rPr>
          <w:rFonts w:eastAsia="Calibri"/>
          <w:b/>
          <w:lang w:val="sr-Cyrl-RS"/>
        </w:rPr>
        <w:t>juna</w:t>
      </w:r>
      <w:r w:rsidRPr="002806DE">
        <w:rPr>
          <w:rFonts w:eastAsia="Calibri"/>
          <w:b/>
          <w:lang w:val="sr-Cyrl-RS"/>
        </w:rPr>
        <w:t xml:space="preserve"> 2024. </w:t>
      </w:r>
      <w:r w:rsidR="001D78D1">
        <w:rPr>
          <w:rFonts w:eastAsia="Calibri"/>
          <w:b/>
          <w:lang w:val="sr-Cyrl-RS"/>
        </w:rPr>
        <w:t>godine</w:t>
      </w:r>
      <w:r w:rsidR="00E27A1E">
        <w:rPr>
          <w:rFonts w:eastAsia="Calibri"/>
          <w:b/>
          <w:lang w:val="sr-Cyrl-RS"/>
        </w:rPr>
        <w:t>;</w:t>
      </w:r>
    </w:p>
    <w:p w:rsidR="00E27A1E" w:rsidRDefault="00E27A1E" w:rsidP="000C12B5">
      <w:pPr>
        <w:jc w:val="both"/>
        <w:rPr>
          <w:rFonts w:eastAsia="Calibri"/>
          <w:b/>
          <w:lang w:val="sr-Cyrl-RS"/>
        </w:rPr>
      </w:pPr>
    </w:p>
    <w:p w:rsidR="00E27A1E" w:rsidRDefault="00E27A1E" w:rsidP="000C12B5">
      <w:pPr>
        <w:jc w:val="both"/>
        <w:rPr>
          <w:rFonts w:eastAsia="Calibri"/>
          <w:b/>
          <w:lang w:val="sr-Cyrl-RS"/>
        </w:rPr>
      </w:pPr>
      <w:r>
        <w:rPr>
          <w:color w:val="000000"/>
          <w:lang w:val="sr-Cyrl-CS" w:eastAsia="sr-Cyrl-CS"/>
        </w:rPr>
        <w:t xml:space="preserve">- </w:t>
      </w:r>
      <w:r w:rsidR="001D78D1">
        <w:rPr>
          <w:b/>
          <w:color w:val="000000"/>
          <w:lang w:val="sr-Cyrl-CS" w:eastAsia="sr-Cyrl-CS"/>
        </w:rPr>
        <w:t>Razmatranje</w:t>
      </w:r>
      <w:r w:rsidRPr="002806DE">
        <w:rPr>
          <w:b/>
          <w:color w:val="000000"/>
          <w:lang w:val="sr-Cyrl-CS" w:eastAsia="sr-Cyrl-CS"/>
        </w:rPr>
        <w:t xml:space="preserve"> </w:t>
      </w:r>
      <w:r w:rsidR="001D78D1">
        <w:rPr>
          <w:rFonts w:eastAsia="Calibri"/>
          <w:b/>
          <w:lang w:val="sr-Cyrl-RS"/>
        </w:rPr>
        <w:t>Informacije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o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radu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Ministarstva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informisanja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i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telekomunikacija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za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period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od</w:t>
      </w:r>
      <w:r w:rsidRPr="002806DE">
        <w:rPr>
          <w:rFonts w:eastAsia="Calibri"/>
          <w:b/>
          <w:lang w:val="sr-Cyrl-RS"/>
        </w:rPr>
        <w:t xml:space="preserve"> 1. </w:t>
      </w:r>
      <w:r w:rsidR="001D78D1">
        <w:rPr>
          <w:rFonts w:eastAsia="Calibri"/>
          <w:b/>
          <w:lang w:val="sr-Cyrl-RS"/>
        </w:rPr>
        <w:t>jula</w:t>
      </w:r>
      <w:r w:rsidRPr="002806DE">
        <w:rPr>
          <w:rFonts w:eastAsia="Calibri"/>
          <w:b/>
          <w:lang w:val="sr-Cyrl-RS"/>
        </w:rPr>
        <w:t xml:space="preserve"> 2024. </w:t>
      </w:r>
      <w:r w:rsidR="001D78D1">
        <w:rPr>
          <w:rFonts w:eastAsia="Calibri"/>
          <w:b/>
          <w:lang w:val="sr-Cyrl-RS"/>
        </w:rPr>
        <w:t>godine</w:t>
      </w:r>
      <w:r w:rsidRPr="002806DE">
        <w:rPr>
          <w:rFonts w:eastAsia="Calibri"/>
          <w:b/>
          <w:lang w:val="sr-Cyrl-RS"/>
        </w:rPr>
        <w:t xml:space="preserve"> </w:t>
      </w:r>
      <w:r w:rsidR="001D78D1">
        <w:rPr>
          <w:rFonts w:eastAsia="Calibri"/>
          <w:b/>
          <w:lang w:val="sr-Cyrl-RS"/>
        </w:rPr>
        <w:t>do</w:t>
      </w:r>
      <w:r w:rsidRPr="002806DE">
        <w:rPr>
          <w:rFonts w:eastAsia="Calibri"/>
          <w:b/>
          <w:lang w:val="sr-Cyrl-RS"/>
        </w:rPr>
        <w:t xml:space="preserve"> 30. </w:t>
      </w:r>
      <w:r w:rsidR="001D78D1">
        <w:rPr>
          <w:rFonts w:eastAsia="Calibri"/>
          <w:b/>
          <w:lang w:val="sr-Cyrl-RS"/>
        </w:rPr>
        <w:t>septembra</w:t>
      </w:r>
      <w:r w:rsidRPr="002806DE">
        <w:rPr>
          <w:rFonts w:eastAsia="Calibri"/>
          <w:b/>
          <w:lang w:val="sr-Cyrl-RS"/>
        </w:rPr>
        <w:t xml:space="preserve"> 2024. </w:t>
      </w:r>
      <w:r w:rsidR="001D78D1">
        <w:rPr>
          <w:rFonts w:eastAsia="Calibri"/>
          <w:b/>
          <w:lang w:val="sr-Cyrl-RS"/>
        </w:rPr>
        <w:t>godine</w:t>
      </w:r>
    </w:p>
    <w:p w:rsidR="00E27A1E" w:rsidRDefault="00E27A1E" w:rsidP="000C12B5">
      <w:pPr>
        <w:jc w:val="both"/>
        <w:rPr>
          <w:rFonts w:eastAsia="Calibri"/>
          <w:b/>
          <w:lang w:val="sr-Cyrl-RS"/>
        </w:rPr>
      </w:pPr>
    </w:p>
    <w:p w:rsidR="00777513" w:rsidRDefault="00E27A1E" w:rsidP="000C12B5">
      <w:pPr>
        <w:jc w:val="both"/>
        <w:rPr>
          <w:lang w:val="sr-Cyrl-RS"/>
        </w:rPr>
      </w:pPr>
      <w:r>
        <w:rPr>
          <w:rFonts w:eastAsia="Calibri"/>
          <w:b/>
          <w:lang w:val="sr-Cyrl-RS"/>
        </w:rPr>
        <w:tab/>
      </w:r>
      <w:r w:rsidR="001D78D1">
        <w:rPr>
          <w:lang w:val="sr-Cyrl-RS"/>
        </w:rPr>
        <w:t>U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uvodnom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izlaganju</w:t>
      </w:r>
      <w:r w:rsidR="007B13F0">
        <w:rPr>
          <w:lang w:val="sr-Cyrl-RS"/>
        </w:rPr>
        <w:t xml:space="preserve">, </w:t>
      </w:r>
      <w:r w:rsidR="001D78D1">
        <w:rPr>
          <w:lang w:val="sr-Cyrl-RS"/>
        </w:rPr>
        <w:t>Dejan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Ristić</w:t>
      </w:r>
      <w:r w:rsidR="007B13F0">
        <w:rPr>
          <w:lang w:val="sr-Cyrl-RS"/>
        </w:rPr>
        <w:t xml:space="preserve">, </w:t>
      </w:r>
      <w:r w:rsidR="001D78D1">
        <w:rPr>
          <w:lang w:val="sr-Cyrl-RS"/>
        </w:rPr>
        <w:t>ministar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informisanja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i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telekomunikacija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istakao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da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Republika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Srbija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sektoru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telekomunikacija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vodeća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zemlja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regiona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jugoistočne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Evrope</w:t>
      </w:r>
      <w:r w:rsidR="007B13F0">
        <w:rPr>
          <w:lang w:val="sr-Cyrl-RS"/>
        </w:rPr>
        <w:t xml:space="preserve">. </w:t>
      </w:r>
      <w:r w:rsidR="001D78D1">
        <w:rPr>
          <w:lang w:val="sr-Cyrl-RS"/>
        </w:rPr>
        <w:t>Kao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primer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tome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posmatra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se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rast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prihoda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sektoru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IT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usluga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koji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7B13F0">
        <w:rPr>
          <w:lang w:val="sr-Cyrl-RS"/>
        </w:rPr>
        <w:t xml:space="preserve"> </w:t>
      </w:r>
      <w:r w:rsidR="001D78D1">
        <w:rPr>
          <w:lang w:val="sr-Cyrl-RS"/>
        </w:rPr>
        <w:t>odnosu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na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prethodni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period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uvećan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devet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puta</w:t>
      </w:r>
      <w:r w:rsidR="004E137D">
        <w:rPr>
          <w:lang w:val="sr-Cyrl-RS"/>
        </w:rPr>
        <w:t xml:space="preserve">. </w:t>
      </w:r>
      <w:r w:rsidR="001D78D1">
        <w:rPr>
          <w:lang w:val="sr-Cyrl-RS"/>
        </w:rPr>
        <w:t>IT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sektor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postaje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najbrže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rastuća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najprihodovnija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grana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Republici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Srbiji</w:t>
      </w:r>
      <w:r w:rsidR="004E137D">
        <w:rPr>
          <w:lang w:val="sr-Cyrl-RS"/>
        </w:rPr>
        <w:t xml:space="preserve">. </w:t>
      </w:r>
      <w:r w:rsidR="001D78D1">
        <w:rPr>
          <w:lang w:val="sr-Cyrl-RS"/>
        </w:rPr>
        <w:t>Potrebno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istaći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da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posebno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bitna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saradnja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obrazovnim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institucijama</w:t>
      </w:r>
      <w:r w:rsidR="004E137D">
        <w:rPr>
          <w:lang w:val="sr-Cyrl-RS"/>
        </w:rPr>
        <w:t xml:space="preserve">, </w:t>
      </w:r>
      <w:r w:rsidR="001D78D1">
        <w:rPr>
          <w:lang w:val="sr-Cyrl-RS"/>
        </w:rPr>
        <w:t>potrebni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nam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stručnjaci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koji</w:t>
      </w:r>
      <w:r w:rsidR="004E137D">
        <w:rPr>
          <w:lang w:val="sr-Cyrl-RS"/>
        </w:rPr>
        <w:t xml:space="preserve">  </w:t>
      </w:r>
      <w:r w:rsidR="001D78D1">
        <w:rPr>
          <w:lang w:val="sr-Cyrl-RS"/>
        </w:rPr>
        <w:t>su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prostora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Republike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Srbije</w:t>
      </w:r>
      <w:r w:rsidR="00E075F1">
        <w:rPr>
          <w:lang w:val="sr-Cyrl-RS"/>
        </w:rPr>
        <w:t>,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a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ne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uvezeni</w:t>
      </w:r>
      <w:r w:rsidR="004E137D">
        <w:rPr>
          <w:lang w:val="sr-Cyrl-RS"/>
        </w:rPr>
        <w:t xml:space="preserve">. </w:t>
      </w:r>
      <w:r w:rsidR="001D78D1">
        <w:rPr>
          <w:lang w:val="sr-Cyrl-RS"/>
        </w:rPr>
        <w:t>Bitno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napomenuti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postojanje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instituta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koji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vezani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za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ovu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delatost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kao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što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Institut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za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veštačku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inteligenciju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sa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sedišem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4E137D">
        <w:rPr>
          <w:lang w:val="sr-Cyrl-RS"/>
        </w:rPr>
        <w:t xml:space="preserve"> </w:t>
      </w:r>
      <w:r w:rsidR="001D78D1">
        <w:rPr>
          <w:lang w:val="sr-Cyrl-RS"/>
        </w:rPr>
        <w:t>Novom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Sadu</w:t>
      </w:r>
      <w:r w:rsidR="00960909">
        <w:rPr>
          <w:lang w:val="sr-Cyrl-RS"/>
        </w:rPr>
        <w:t xml:space="preserve">, </w:t>
      </w:r>
      <w:r w:rsidR="001D78D1">
        <w:rPr>
          <w:lang w:val="sr-Cyrl-RS"/>
        </w:rPr>
        <w:t>Data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centar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sa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sedištem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Kragujevcu</w:t>
      </w:r>
      <w:r w:rsidR="00960909">
        <w:rPr>
          <w:lang w:val="sr-Cyrl-RS"/>
        </w:rPr>
        <w:t xml:space="preserve">. </w:t>
      </w:r>
      <w:r w:rsidR="001D78D1">
        <w:rPr>
          <w:lang w:val="sr-Cyrl-RS"/>
        </w:rPr>
        <w:t>To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što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pojedini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instituti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ne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nalaze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Beogradu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pokazatelj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da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misli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na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razvoj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cele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zemlje</w:t>
      </w:r>
      <w:r w:rsidR="00960909">
        <w:rPr>
          <w:lang w:val="sr-Cyrl-RS"/>
        </w:rPr>
        <w:t xml:space="preserve">. </w:t>
      </w:r>
      <w:r w:rsidR="001D78D1">
        <w:rPr>
          <w:lang w:val="sr-Cyrl-RS"/>
        </w:rPr>
        <w:t>Kada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spominje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državni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Data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centar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potrebno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spomenuti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da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to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jedna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od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osam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takvih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institucija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Evropi</w:t>
      </w:r>
      <w:r w:rsidR="00960909">
        <w:rPr>
          <w:lang w:val="sr-Cyrl-RS"/>
        </w:rPr>
        <w:t xml:space="preserve">,  </w:t>
      </w:r>
      <w:r w:rsidR="001D78D1">
        <w:rPr>
          <w:lang w:val="sr-Cyrl-RS"/>
        </w:rPr>
        <w:t>Data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centar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izuzetno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značajan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za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našu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zemlju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ulogom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institucije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koja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bavi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očuvanjem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informacione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bezbednosti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Republike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Srbije</w:t>
      </w:r>
      <w:r w:rsidR="00960909">
        <w:rPr>
          <w:lang w:val="sr-Cyrl-RS"/>
        </w:rPr>
        <w:t xml:space="preserve">, </w:t>
      </w:r>
      <w:r w:rsidR="001D78D1">
        <w:rPr>
          <w:lang w:val="sr-Cyrl-RS"/>
        </w:rPr>
        <w:t>zaslužan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za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pozicioniranje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Republike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Srbije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prvu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grupu</w:t>
      </w:r>
      <w:r w:rsidR="00960909">
        <w:rPr>
          <w:lang w:val="sr-Cyrl-RS"/>
        </w:rPr>
        <w:t xml:space="preserve"> </w:t>
      </w:r>
      <w:r w:rsidR="001D78D1">
        <w:rPr>
          <w:lang w:val="sr-Cyrl-RS"/>
        </w:rPr>
        <w:t>zemalja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po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ocenama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informacione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bezbednosti</w:t>
      </w:r>
      <w:r w:rsidR="00A951ED">
        <w:rPr>
          <w:lang w:val="sr-Cyrl-RS"/>
        </w:rPr>
        <w:t xml:space="preserve">. </w:t>
      </w:r>
      <w:r w:rsidR="001D78D1">
        <w:rPr>
          <w:lang w:val="sr-Cyrl-RS"/>
        </w:rPr>
        <w:t>U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komercijalnom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delu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centra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svoje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podatke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čuvaju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svetske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kompanije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što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dovoljno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govori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o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poziciji</w:t>
      </w:r>
      <w:r w:rsidR="00A951ED">
        <w:rPr>
          <w:lang w:val="sr-Cyrl-RS"/>
        </w:rPr>
        <w:t xml:space="preserve"> </w:t>
      </w:r>
      <w:r w:rsidR="001D78D1">
        <w:rPr>
          <w:lang w:val="sr-Cyrl-RS"/>
        </w:rPr>
        <w:t>samog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centra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i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Republike</w:t>
      </w:r>
      <w:r w:rsidR="00777513">
        <w:rPr>
          <w:lang w:val="sr-Cyrl-RS"/>
        </w:rPr>
        <w:t xml:space="preserve"> </w:t>
      </w:r>
      <w:r w:rsidR="001D78D1">
        <w:rPr>
          <w:lang w:val="sr-Cyrl-RS"/>
        </w:rPr>
        <w:t>Srbije</w:t>
      </w:r>
      <w:r w:rsidR="00A951ED">
        <w:rPr>
          <w:lang w:val="sr-Cyrl-RS"/>
        </w:rPr>
        <w:t>.</w:t>
      </w:r>
    </w:p>
    <w:p w:rsidR="00E27A1E" w:rsidRPr="00432A04" w:rsidRDefault="001D78D1" w:rsidP="00777513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Treba</w:t>
      </w:r>
      <w:r w:rsidR="00432A04">
        <w:rPr>
          <w:lang w:val="sr-Cyrl-RS"/>
        </w:rPr>
        <w:t xml:space="preserve"> </w:t>
      </w:r>
      <w:r>
        <w:rPr>
          <w:lang w:val="sr-Cyrl-RS"/>
        </w:rPr>
        <w:t>napomenuti</w:t>
      </w:r>
      <w:r w:rsidR="00432A04">
        <w:rPr>
          <w:lang w:val="sr-Cyrl-RS"/>
        </w:rPr>
        <w:t xml:space="preserve"> </w:t>
      </w:r>
      <w:r>
        <w:rPr>
          <w:lang w:val="sr-Cyrl-RS"/>
        </w:rPr>
        <w:t>da</w:t>
      </w:r>
      <w:r w:rsidR="00432A04">
        <w:rPr>
          <w:lang w:val="sr-Cyrl-RS"/>
        </w:rPr>
        <w:t xml:space="preserve"> </w:t>
      </w:r>
      <w:r>
        <w:rPr>
          <w:lang w:val="sr-Cyrl-RS"/>
        </w:rPr>
        <w:t>je</w:t>
      </w:r>
      <w:r w:rsidR="00432A04">
        <w:rPr>
          <w:lang w:val="sr-Cyrl-RS"/>
        </w:rPr>
        <w:t xml:space="preserve"> </w:t>
      </w:r>
      <w:r>
        <w:rPr>
          <w:lang w:val="sr-Cyrl-RS"/>
        </w:rPr>
        <w:t>u</w:t>
      </w:r>
      <w:r w:rsidR="00432A04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432A04">
        <w:rPr>
          <w:lang w:val="sr-Cyrl-RS"/>
        </w:rPr>
        <w:t xml:space="preserve"> </w:t>
      </w:r>
      <w:r>
        <w:rPr>
          <w:lang w:val="sr-Cyrl-RS"/>
        </w:rPr>
        <w:t>periodu</w:t>
      </w:r>
      <w:r w:rsidR="00432A04">
        <w:rPr>
          <w:lang w:val="sr-Cyrl-RS"/>
        </w:rPr>
        <w:t xml:space="preserve"> </w:t>
      </w:r>
      <w:r>
        <w:rPr>
          <w:lang w:val="sr-Cyrl-RS"/>
        </w:rPr>
        <w:t>dosta</w:t>
      </w:r>
      <w:r w:rsidR="00432A04">
        <w:rPr>
          <w:lang w:val="sr-Cyrl-RS"/>
        </w:rPr>
        <w:t xml:space="preserve"> </w:t>
      </w:r>
      <w:r>
        <w:rPr>
          <w:lang w:val="sr-Cyrl-RS"/>
        </w:rPr>
        <w:t>truda</w:t>
      </w:r>
      <w:r w:rsidR="00432A04">
        <w:rPr>
          <w:lang w:val="sr-Cyrl-RS"/>
        </w:rPr>
        <w:t xml:space="preserve"> </w:t>
      </w:r>
      <w:r>
        <w:rPr>
          <w:lang w:val="sr-Cyrl-RS"/>
        </w:rPr>
        <w:t>uloženo</w:t>
      </w:r>
      <w:r w:rsidR="00432A04">
        <w:rPr>
          <w:lang w:val="sr-Cyrl-RS"/>
        </w:rPr>
        <w:t xml:space="preserve"> </w:t>
      </w:r>
      <w:r>
        <w:rPr>
          <w:lang w:val="sr-Cyrl-RS"/>
        </w:rPr>
        <w:t>u</w:t>
      </w:r>
      <w:r w:rsidR="00432A04">
        <w:rPr>
          <w:lang w:val="sr-Cyrl-RS"/>
        </w:rPr>
        <w:t xml:space="preserve"> </w:t>
      </w:r>
      <w:r>
        <w:rPr>
          <w:lang w:val="sr-Cyrl-RS"/>
        </w:rPr>
        <w:t>zakonodavne</w:t>
      </w:r>
      <w:r w:rsidR="00432A04">
        <w:rPr>
          <w:lang w:val="sr-Cyrl-RS"/>
        </w:rPr>
        <w:t xml:space="preserve"> </w:t>
      </w:r>
      <w:r>
        <w:rPr>
          <w:lang w:val="sr-Cyrl-RS"/>
        </w:rPr>
        <w:t>akivnosti</w:t>
      </w:r>
      <w:r w:rsidR="00432A04">
        <w:rPr>
          <w:lang w:val="sr-Cyrl-RS"/>
        </w:rPr>
        <w:t xml:space="preserve"> </w:t>
      </w:r>
      <w:r>
        <w:rPr>
          <w:lang w:val="sr-Cyrl-RS"/>
        </w:rPr>
        <w:t>što</w:t>
      </w:r>
      <w:r w:rsidR="00432A04">
        <w:rPr>
          <w:lang w:val="sr-Cyrl-RS"/>
        </w:rPr>
        <w:t xml:space="preserve"> </w:t>
      </w:r>
      <w:r>
        <w:rPr>
          <w:lang w:val="sr-Cyrl-RS"/>
        </w:rPr>
        <w:t>se</w:t>
      </w:r>
      <w:r w:rsidR="00432A04">
        <w:rPr>
          <w:lang w:val="sr-Cyrl-RS"/>
        </w:rPr>
        <w:t xml:space="preserve"> </w:t>
      </w:r>
      <w:r>
        <w:rPr>
          <w:lang w:val="sr-Cyrl-RS"/>
        </w:rPr>
        <w:t>kroz</w:t>
      </w:r>
      <w:r w:rsidR="00432A04">
        <w:rPr>
          <w:lang w:val="sr-Cyrl-RS"/>
        </w:rPr>
        <w:t xml:space="preserve"> </w:t>
      </w:r>
      <w:r>
        <w:rPr>
          <w:lang w:val="sr-Cyrl-RS"/>
        </w:rPr>
        <w:t>podnete</w:t>
      </w:r>
      <w:r w:rsidR="00432A04">
        <w:rPr>
          <w:lang w:val="sr-Cyrl-RS"/>
        </w:rPr>
        <w:t xml:space="preserve"> </w:t>
      </w:r>
      <w:r>
        <w:rPr>
          <w:lang w:val="sr-Cyrl-RS"/>
        </w:rPr>
        <w:t>izveštaje</w:t>
      </w:r>
      <w:r w:rsidR="00432A04">
        <w:rPr>
          <w:lang w:val="sr-Cyrl-RS"/>
        </w:rPr>
        <w:t xml:space="preserve"> </w:t>
      </w:r>
      <w:r>
        <w:rPr>
          <w:lang w:val="sr-Cyrl-RS"/>
        </w:rPr>
        <w:t>može</w:t>
      </w:r>
      <w:r w:rsidR="00432A04">
        <w:rPr>
          <w:lang w:val="sr-Cyrl-RS"/>
        </w:rPr>
        <w:t xml:space="preserve"> </w:t>
      </w:r>
      <w:r>
        <w:rPr>
          <w:lang w:val="sr-Cyrl-RS"/>
        </w:rPr>
        <w:t>videti</w:t>
      </w:r>
      <w:r w:rsidR="00432A04">
        <w:rPr>
          <w:lang w:val="sr-Cyrl-RS"/>
        </w:rPr>
        <w:t>.</w:t>
      </w:r>
    </w:p>
    <w:p w:rsidR="003A5708" w:rsidRPr="003A5708" w:rsidRDefault="001D78D1" w:rsidP="001813DC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U</w:t>
      </w:r>
      <w:r w:rsidR="003A5708" w:rsidRPr="003A5708">
        <w:rPr>
          <w:rFonts w:eastAsiaTheme="minorEastAsia"/>
          <w:lang w:val="sr-Cyrl-RS"/>
        </w:rPr>
        <w:t xml:space="preserve"> 2025. </w:t>
      </w:r>
      <w:r>
        <w:rPr>
          <w:rFonts w:eastAsiaTheme="minorEastAsia"/>
          <w:lang w:val="sr-Cyrl-RS"/>
        </w:rPr>
        <w:t>godini</w:t>
      </w:r>
      <w:r w:rsidR="00C7442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očekujemo</w:t>
      </w:r>
      <w:r w:rsidR="00C7442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uspostavljanje</w:t>
      </w:r>
      <w:r w:rsidR="00C74423">
        <w:rPr>
          <w:rFonts w:eastAsiaTheme="minorEastAsia"/>
          <w:lang w:val="sr-Cyrl-RS"/>
        </w:rPr>
        <w:t xml:space="preserve"> 5</w:t>
      </w:r>
      <w:r>
        <w:rPr>
          <w:rFonts w:eastAsiaTheme="minorEastAsia"/>
          <w:lang w:val="sr-Cyrl-RS"/>
        </w:rPr>
        <w:t>G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sistema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Republici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Srbiji</w:t>
      </w:r>
      <w:r w:rsidR="003A5708" w:rsidRPr="003A570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Akcionim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planom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razvoja</w:t>
      </w:r>
      <w:r w:rsidR="003A5708" w:rsidRPr="003A5708">
        <w:rPr>
          <w:rFonts w:eastAsiaTheme="minorEastAsia"/>
          <w:lang w:val="sr-Cyrl-RS"/>
        </w:rPr>
        <w:t xml:space="preserve">  </w:t>
      </w:r>
      <w:r>
        <w:rPr>
          <w:rFonts w:eastAsiaTheme="minorEastAsia"/>
          <w:lang w:val="sr-Cyrl-RS"/>
        </w:rPr>
        <w:t>poštanskih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usluga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Republici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preuzeta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obaveza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propisa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može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očekivati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887ED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proceduri</w:t>
      </w:r>
      <w:r w:rsidR="00887ED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887ED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887ED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887ED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887ED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E075F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poštanskim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uslugama</w:t>
      </w:r>
      <w:r w:rsidR="003A5708" w:rsidRPr="003A5708">
        <w:rPr>
          <w:rFonts w:eastAsiaTheme="minorEastAsia"/>
          <w:lang w:val="sr-Cyrl-RS"/>
        </w:rPr>
        <w:t xml:space="preserve">. </w:t>
      </w:r>
    </w:p>
    <w:p w:rsidR="003A5708" w:rsidRPr="003A5708" w:rsidRDefault="001D78D1" w:rsidP="00887EDA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Ono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što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bitno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napomenuti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uspostavljanja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sistema</w:t>
      </w:r>
      <w:r w:rsidR="003A5708" w:rsidRPr="003A5708">
        <w:rPr>
          <w:rFonts w:eastAsiaTheme="minorEastAsia"/>
          <w:lang w:val="sr-Cyrl-RS"/>
        </w:rPr>
        <w:t xml:space="preserve"> „</w:t>
      </w:r>
      <w:r>
        <w:rPr>
          <w:rFonts w:eastAsiaTheme="minorEastAsia"/>
          <w:lang w:val="sr-Cyrl-RS"/>
        </w:rPr>
        <w:t>Pronađi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me</w:t>
      </w:r>
      <w:r w:rsidR="003A5708" w:rsidRPr="003A5708">
        <w:rPr>
          <w:rFonts w:eastAsiaTheme="minorEastAsia"/>
          <w:lang w:val="sr-Cyrl-RS"/>
        </w:rPr>
        <w:t xml:space="preserve">“ </w:t>
      </w:r>
      <w:r>
        <w:rPr>
          <w:rFonts w:eastAsiaTheme="minorEastAsia"/>
          <w:lang w:val="sr-Cyrl-RS"/>
        </w:rPr>
        <w:t>sistem</w:t>
      </w:r>
      <w:r w:rsidR="003A5708" w:rsidRPr="003A5708">
        <w:rPr>
          <w:rFonts w:eastAsiaTheme="minorEastAsia"/>
          <w:lang w:val="sr-Cyrl-RS"/>
        </w:rPr>
        <w:t xml:space="preserve">  </w:t>
      </w:r>
      <w:r>
        <w:rPr>
          <w:rFonts w:eastAsiaTheme="minorEastAsia"/>
          <w:lang w:val="sr-Cyrl-RS"/>
        </w:rPr>
        <w:t>jednom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upotrebljen</w:t>
      </w:r>
      <w:r w:rsidR="003A5708" w:rsidRPr="003A570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Radi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unapređenju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sistema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upozorenjima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građanima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nesreća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ili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nepogoda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kojima</w:t>
      </w:r>
      <w:r w:rsidR="00BC220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se</w:t>
      </w:r>
      <w:r w:rsidR="00BC220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ugrožava</w:t>
      </w:r>
      <w:r w:rsidR="00BC220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zdravlje</w:t>
      </w:r>
      <w:r w:rsidR="00BC220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C220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život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ljudi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njihove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imovine</w:t>
      </w:r>
      <w:r w:rsidR="003A5708" w:rsidRPr="003A5708">
        <w:rPr>
          <w:rFonts w:eastAsiaTheme="minorEastAsia"/>
          <w:lang w:val="sr-Cyrl-RS"/>
        </w:rPr>
        <w:t xml:space="preserve">. </w:t>
      </w:r>
      <w:r w:rsidR="00777513">
        <w:rPr>
          <w:rFonts w:eastAsiaTheme="minorEastAsia"/>
          <w:lang w:val="sr-Cyrl-RS"/>
        </w:rPr>
        <w:t xml:space="preserve">            </w:t>
      </w:r>
      <w:r>
        <w:rPr>
          <w:rFonts w:eastAsiaTheme="minorEastAsia"/>
          <w:lang w:val="sr-Cyrl-RS"/>
        </w:rPr>
        <w:t>Unapređenja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rade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saradnji</w:t>
      </w:r>
      <w:r w:rsidR="003A5708" w:rsidRPr="003A5708">
        <w:rPr>
          <w:rFonts w:eastAsiaTheme="minorEastAsia"/>
          <w:lang w:val="sr-Cyrl-RS"/>
        </w:rPr>
        <w:t xml:space="preserve">  </w:t>
      </w:r>
      <w:r>
        <w:rPr>
          <w:rFonts w:eastAsiaTheme="minorEastAsia"/>
          <w:lang w:val="sr-Cyrl-RS"/>
        </w:rPr>
        <w:t>sa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Sektorom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vanredne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situacije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Ministarstva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unutrašnjih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poslova</w:t>
      </w:r>
      <w:r w:rsidR="00777513">
        <w:rPr>
          <w:rFonts w:eastAsiaTheme="minorEastAsia"/>
          <w:lang w:val="sr-Cyrl-RS"/>
        </w:rPr>
        <w:t>.</w:t>
      </w:r>
    </w:p>
    <w:p w:rsidR="003A5708" w:rsidRPr="003A5708" w:rsidRDefault="001D78D1" w:rsidP="00777513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Treba</w:t>
      </w:r>
      <w:r w:rsidR="00BC220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nagl</w:t>
      </w:r>
      <w:r w:rsidR="00BC2203">
        <w:rPr>
          <w:rFonts w:eastAsiaTheme="minorEastAsia"/>
          <w:lang w:val="sr-Latn-RS"/>
        </w:rPr>
        <w:t>a</w:t>
      </w:r>
      <w:r>
        <w:rPr>
          <w:rFonts w:eastAsiaTheme="minorEastAsia"/>
          <w:lang w:val="sr-Cyrl-RS"/>
        </w:rPr>
        <w:t>siti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izveštajnom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periodu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povećanu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aktivnost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imao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Nacionalni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kontakt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centar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dece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internetu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da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temu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dece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internetu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održano</w:t>
      </w:r>
      <w:r w:rsidR="0077751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više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dvadeset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prezentacija</w:t>
      </w:r>
      <w:r w:rsidR="003A5708" w:rsidRPr="003A5708">
        <w:rPr>
          <w:rFonts w:eastAsiaTheme="minorEastAsia"/>
          <w:lang w:val="sr-Cyrl-RS"/>
        </w:rPr>
        <w:t>.</w:t>
      </w:r>
    </w:p>
    <w:p w:rsidR="002E60E2" w:rsidRDefault="001D78D1" w:rsidP="00B27E08">
      <w:pPr>
        <w:ind w:firstLine="720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Cyrl-RS"/>
        </w:rPr>
        <w:t>Na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kraju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svog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izlaganja</w:t>
      </w:r>
      <w:r w:rsidR="00B27E0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Dejan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Ristić</w:t>
      </w:r>
      <w:r w:rsidR="00B27E08">
        <w:rPr>
          <w:rFonts w:eastAsiaTheme="minorEastAsia"/>
          <w:lang w:val="sr-Cyrl-RS"/>
        </w:rPr>
        <w:t xml:space="preserve">, </w:t>
      </w:r>
      <w:r>
        <w:rPr>
          <w:lang w:val="sr-Cyrl-RS"/>
        </w:rPr>
        <w:t>ministar</w:t>
      </w:r>
      <w:r w:rsidR="00B27E08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B27E08">
        <w:rPr>
          <w:lang w:val="sr-Cyrl-RS"/>
        </w:rPr>
        <w:t xml:space="preserve"> </w:t>
      </w:r>
      <w:r>
        <w:rPr>
          <w:lang w:val="sr-Cyrl-RS"/>
        </w:rPr>
        <w:t>i</w:t>
      </w:r>
      <w:r w:rsidR="00B27E08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B27E08" w:rsidRPr="003A5708">
        <w:rPr>
          <w:rFonts w:eastAsiaTheme="minorEastAsia"/>
          <w:lang w:val="sr-Cyrl-RS"/>
        </w:rPr>
        <w:t xml:space="preserve"> 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izdvojio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tri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bitna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projekta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samo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ministarstvo</w:t>
      </w:r>
      <w:r w:rsidR="00887EDA">
        <w:rPr>
          <w:rFonts w:eastAsiaTheme="minorEastAsia"/>
          <w:lang w:val="sr-Cyrl-RS"/>
        </w:rPr>
        <w:t>,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ali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3A5708" w:rsidRPr="003A5708">
        <w:rPr>
          <w:rFonts w:eastAsiaTheme="minorEastAsia"/>
          <w:lang w:val="sr-Cyrl-RS"/>
        </w:rPr>
        <w:t xml:space="preserve">. </w:t>
      </w:r>
    </w:p>
    <w:p w:rsidR="002E60E2" w:rsidRDefault="002E60E2" w:rsidP="002E60E2">
      <w:pPr>
        <w:jc w:val="both"/>
        <w:rPr>
          <w:rFonts w:eastAsiaTheme="minorEastAsia"/>
          <w:lang w:val="sr-Latn-RS"/>
        </w:rPr>
      </w:pPr>
    </w:p>
    <w:p w:rsidR="003A5708" w:rsidRPr="003A5708" w:rsidRDefault="001D78D1" w:rsidP="002E60E2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Prvi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razvoj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širokopojasne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komunikacione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infrastrukture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ruralni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predelima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B27E08">
        <w:rPr>
          <w:rFonts w:eastAsiaTheme="minorEastAsia"/>
          <w:lang w:val="sr-Cyrl-RS"/>
        </w:rPr>
        <w:t>,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drugi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značajan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projekat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Projekat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digitalizacije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turističke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ponude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treći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27E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Sistem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lastRenderedPageBreak/>
        <w:t>hitno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rano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upozoravanje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obaveštavanje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slučaju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nadolazeće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neposredne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nepogode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ili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nesreće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putem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sms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tačno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određenom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geografskom</w:t>
      </w:r>
      <w:r w:rsidR="003A5708" w:rsidRPr="003A570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području</w:t>
      </w:r>
      <w:r w:rsidR="003A5708" w:rsidRPr="003A5708">
        <w:rPr>
          <w:rFonts w:eastAsiaTheme="minorEastAsia"/>
          <w:lang w:val="sr-Cyrl-RS"/>
        </w:rPr>
        <w:t xml:space="preserve">. </w:t>
      </w:r>
    </w:p>
    <w:p w:rsidR="00E27A1E" w:rsidRDefault="00F866CB" w:rsidP="000C12B5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 xml:space="preserve"> </w:t>
      </w:r>
    </w:p>
    <w:p w:rsidR="00F866CB" w:rsidRDefault="00F866CB" w:rsidP="000C12B5">
      <w:pPr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 w:rsidR="001D78D1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diskusiji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učestvovali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: </w:t>
      </w:r>
      <w:r w:rsidR="001D78D1">
        <w:rPr>
          <w:rFonts w:eastAsia="Calibri"/>
          <w:lang w:val="sr-Cyrl-RS"/>
        </w:rPr>
        <w:t>Uglješa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 xml:space="preserve">, </w:t>
      </w:r>
      <w:r w:rsidR="001D78D1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Stanković</w:t>
      </w:r>
      <w:r>
        <w:rPr>
          <w:rFonts w:eastAsia="Calibri"/>
          <w:lang w:val="sr-Cyrl-RS"/>
        </w:rPr>
        <w:t xml:space="preserve">, </w:t>
      </w:r>
      <w:r w:rsidR="001D78D1">
        <w:rPr>
          <w:rFonts w:eastAsia="Calibri"/>
          <w:lang w:val="sr-Cyrl-RS"/>
        </w:rPr>
        <w:t>Branko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Miljuš</w:t>
      </w:r>
      <w:r>
        <w:rPr>
          <w:rFonts w:eastAsia="Calibri"/>
          <w:lang w:val="sr-Cyrl-RS"/>
        </w:rPr>
        <w:t xml:space="preserve">, </w:t>
      </w:r>
      <w:r w:rsidR="001D78D1">
        <w:rPr>
          <w:rFonts w:eastAsia="Calibri"/>
          <w:lang w:val="sr-Cyrl-RS"/>
        </w:rPr>
        <w:t>Dragan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1D78D1">
        <w:rPr>
          <w:rFonts w:eastAsia="Calibri"/>
          <w:lang w:val="sr-Cyrl-RS"/>
        </w:rPr>
        <w:t>Miroslav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Petrašinović</w:t>
      </w:r>
      <w:r>
        <w:rPr>
          <w:rFonts w:eastAsia="Calibri"/>
          <w:lang w:val="sr-Cyrl-RS"/>
        </w:rPr>
        <w:t xml:space="preserve">, </w:t>
      </w:r>
      <w:r w:rsidR="001D78D1">
        <w:rPr>
          <w:rFonts w:eastAsia="Calibri"/>
          <w:lang w:val="sr-Cyrl-RS"/>
        </w:rPr>
        <w:t>Staša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Stojanović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Robert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Kozma</w:t>
      </w:r>
      <w:r>
        <w:rPr>
          <w:rFonts w:eastAsia="Calibri"/>
          <w:lang w:val="sr-Cyrl-RS"/>
        </w:rPr>
        <w:t>.</w:t>
      </w:r>
    </w:p>
    <w:p w:rsidR="00F866CB" w:rsidRDefault="00F866CB" w:rsidP="000C12B5">
      <w:pPr>
        <w:jc w:val="both"/>
        <w:rPr>
          <w:rFonts w:eastAsia="Calibri"/>
          <w:lang w:val="sr-Cyrl-RS"/>
        </w:rPr>
      </w:pPr>
    </w:p>
    <w:p w:rsidR="00F866CB" w:rsidRPr="00B27E08" w:rsidRDefault="00F866CB" w:rsidP="000C12B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1D78D1">
        <w:rPr>
          <w:rFonts w:eastAsia="Calibri"/>
          <w:lang w:val="sr-Cyrl-RS"/>
        </w:rPr>
        <w:t>Saglasno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članu</w:t>
      </w:r>
      <w:r>
        <w:rPr>
          <w:rFonts w:eastAsia="Calibri"/>
          <w:lang w:val="sr-Cyrl-RS"/>
        </w:rPr>
        <w:t xml:space="preserve"> 229. </w:t>
      </w:r>
      <w:r w:rsidR="001D78D1">
        <w:rPr>
          <w:rFonts w:eastAsia="Calibri"/>
          <w:lang w:val="sr-Cyrl-RS"/>
        </w:rPr>
        <w:t>Poslovnika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, </w:t>
      </w:r>
      <w:r w:rsidR="001D78D1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razmotrio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Informaciju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o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radu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Ministarstva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informisanja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i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telekomunikacija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za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period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od</w:t>
      </w:r>
      <w:r w:rsidRPr="00F866CB">
        <w:rPr>
          <w:rFonts w:eastAsia="Calibri"/>
          <w:lang w:val="sr-Cyrl-RS"/>
        </w:rPr>
        <w:t xml:space="preserve"> 1. </w:t>
      </w:r>
      <w:r w:rsidR="001D78D1">
        <w:rPr>
          <w:rFonts w:eastAsia="Calibri"/>
          <w:lang w:val="sr-Cyrl-RS"/>
        </w:rPr>
        <w:t>aprila</w:t>
      </w:r>
      <w:r w:rsidRPr="00F866CB">
        <w:rPr>
          <w:rFonts w:eastAsia="Calibri"/>
          <w:lang w:val="sr-Cyrl-RS"/>
        </w:rPr>
        <w:t xml:space="preserve"> 2024. </w:t>
      </w:r>
      <w:r w:rsidR="001D78D1">
        <w:rPr>
          <w:rFonts w:eastAsia="Calibri"/>
          <w:lang w:val="sr-Cyrl-RS"/>
        </w:rPr>
        <w:t>godine</w:t>
      </w:r>
      <w:r w:rsidRPr="00F866CB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do</w:t>
      </w:r>
      <w:r w:rsidRPr="00F866CB">
        <w:rPr>
          <w:rFonts w:eastAsia="Calibri"/>
          <w:lang w:val="sr-Cyrl-RS"/>
        </w:rPr>
        <w:t xml:space="preserve"> 30. </w:t>
      </w:r>
      <w:r w:rsidR="001D78D1">
        <w:rPr>
          <w:rFonts w:eastAsia="Calibri"/>
          <w:lang w:val="sr-Cyrl-RS"/>
        </w:rPr>
        <w:t>juna</w:t>
      </w:r>
      <w:r w:rsidRPr="00F866CB">
        <w:rPr>
          <w:rFonts w:eastAsia="Calibri"/>
          <w:lang w:val="sr-Cyrl-RS"/>
        </w:rPr>
        <w:t xml:space="preserve"> 2024. </w:t>
      </w:r>
      <w:r w:rsidR="001D78D1">
        <w:rPr>
          <w:rFonts w:eastAsia="Calibri"/>
          <w:lang w:val="sr-Cyrl-RS"/>
        </w:rPr>
        <w:t>godine</w:t>
      </w:r>
      <w:r>
        <w:rPr>
          <w:rFonts w:eastAsia="Calibri"/>
          <w:lang w:val="sr-Cyrl-RS"/>
        </w:rPr>
        <w:t xml:space="preserve">, </w:t>
      </w:r>
      <w:r w:rsidR="001D78D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glasova</w:t>
      </w:r>
      <w:r w:rsidRPr="00B27E08">
        <w:rPr>
          <w:rFonts w:eastAsia="Calibri"/>
          <w:lang w:val="sr-Cyrl-RS"/>
        </w:rPr>
        <w:t xml:space="preserve"> (10 </w:t>
      </w:r>
      <w:r w:rsidR="00E075F1">
        <w:rPr>
          <w:rFonts w:eastAsia="Calibri"/>
          <w:lang w:val="sr-Cyrl-RS"/>
        </w:rPr>
        <w:t>„</w:t>
      </w:r>
      <w:r w:rsidR="001D78D1">
        <w:rPr>
          <w:rFonts w:eastAsia="Calibri"/>
          <w:lang w:val="sr-Cyrl-RS"/>
        </w:rPr>
        <w:t>za</w:t>
      </w:r>
      <w:r w:rsidR="00E075F1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, 2 </w:t>
      </w:r>
      <w:r w:rsidR="00E075F1">
        <w:rPr>
          <w:rFonts w:eastAsia="Calibri"/>
          <w:lang w:val="sr-Cyrl-RS"/>
        </w:rPr>
        <w:t>„</w:t>
      </w:r>
      <w:r w:rsidR="001D78D1">
        <w:rPr>
          <w:rFonts w:eastAsia="Calibri"/>
          <w:lang w:val="sr-Cyrl-RS"/>
        </w:rPr>
        <w:t>protiv</w:t>
      </w:r>
      <w:r w:rsidR="00E075F1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, 2 </w:t>
      </w:r>
      <w:r w:rsidR="00E075F1">
        <w:rPr>
          <w:rFonts w:eastAsia="Calibri"/>
          <w:lang w:val="sr-Cyrl-RS"/>
        </w:rPr>
        <w:t>„</w:t>
      </w:r>
      <w:r w:rsidR="001D78D1">
        <w:rPr>
          <w:rFonts w:eastAsia="Calibri"/>
          <w:lang w:val="sr-Cyrl-RS"/>
        </w:rPr>
        <w:t>nije</w:t>
      </w:r>
      <w:r w:rsidRPr="00B27E08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glasalo</w:t>
      </w:r>
      <w:r w:rsidR="00E075F1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) </w:t>
      </w:r>
      <w:r w:rsidR="001D78D1">
        <w:rPr>
          <w:rFonts w:eastAsia="Calibri"/>
          <w:lang w:val="sr-Cyrl-RS"/>
        </w:rPr>
        <w:t>odlučio</w:t>
      </w:r>
      <w:r w:rsidRPr="00B27E08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da</w:t>
      </w:r>
      <w:r w:rsidRPr="00B27E08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je</w:t>
      </w:r>
      <w:r w:rsidRPr="00B27E08">
        <w:rPr>
          <w:rFonts w:eastAsia="Calibri"/>
          <w:lang w:val="sr-Cyrl-RS"/>
        </w:rPr>
        <w:t xml:space="preserve"> </w:t>
      </w:r>
      <w:r w:rsidR="001D78D1">
        <w:rPr>
          <w:rFonts w:eastAsia="Calibri"/>
          <w:lang w:val="sr-Cyrl-RS"/>
        </w:rPr>
        <w:t>prihvati</w:t>
      </w:r>
      <w:r w:rsidRPr="00B27E08">
        <w:rPr>
          <w:rFonts w:eastAsia="Calibri"/>
          <w:lang w:val="sr-Cyrl-RS"/>
        </w:rPr>
        <w:t xml:space="preserve">. </w:t>
      </w:r>
    </w:p>
    <w:p w:rsidR="00F866CB" w:rsidRDefault="00F866CB" w:rsidP="00F866CB">
      <w:pPr>
        <w:jc w:val="both"/>
        <w:rPr>
          <w:rFonts w:eastAsia="Calibri"/>
          <w:lang w:val="sr-Cyrl-RS"/>
        </w:rPr>
      </w:pPr>
    </w:p>
    <w:p w:rsidR="00F866CB" w:rsidRPr="00B27E08" w:rsidRDefault="001D78D1" w:rsidP="00F866C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Saglasno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članu</w:t>
      </w:r>
      <w:r w:rsidR="00F866CB">
        <w:rPr>
          <w:rFonts w:eastAsia="Calibri"/>
          <w:lang w:val="sr-Cyrl-RS"/>
        </w:rPr>
        <w:t xml:space="preserve"> 229. </w:t>
      </w:r>
      <w:r>
        <w:rPr>
          <w:rFonts w:eastAsia="Calibri"/>
          <w:lang w:val="sr-Cyrl-RS"/>
        </w:rPr>
        <w:t>Poslovnika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866C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Informaciju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informisanja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telekomunikacija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F866CB" w:rsidRPr="00F866CB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jula</w:t>
      </w:r>
      <w:r w:rsidR="00F866CB" w:rsidRPr="00F866CB">
        <w:rPr>
          <w:rFonts w:eastAsia="Calibri"/>
          <w:lang w:val="sr-Cyrl-RS"/>
        </w:rPr>
        <w:t xml:space="preserve"> 2024. </w:t>
      </w:r>
      <w:r>
        <w:rPr>
          <w:rFonts w:eastAsia="Calibri"/>
          <w:lang w:val="sr-Cyrl-RS"/>
        </w:rPr>
        <w:t>godine</w:t>
      </w:r>
      <w:r w:rsidR="00F866CB" w:rsidRP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</w:t>
      </w:r>
      <w:r w:rsidR="00F866CB" w:rsidRPr="00F866CB">
        <w:rPr>
          <w:rFonts w:eastAsia="Calibri"/>
          <w:lang w:val="sr-Cyrl-RS"/>
        </w:rPr>
        <w:t xml:space="preserve"> 30. </w:t>
      </w:r>
      <w:r>
        <w:rPr>
          <w:rFonts w:eastAsia="Calibri"/>
          <w:lang w:val="sr-Cyrl-RS"/>
        </w:rPr>
        <w:t>septembra</w:t>
      </w:r>
      <w:r w:rsidR="00F866CB" w:rsidRPr="00F866CB">
        <w:rPr>
          <w:rFonts w:eastAsia="Calibri"/>
          <w:lang w:val="sr-Cyrl-RS"/>
        </w:rPr>
        <w:t xml:space="preserve"> 2024. </w:t>
      </w:r>
      <w:r>
        <w:rPr>
          <w:rFonts w:eastAsia="Calibri"/>
          <w:lang w:val="sr-Cyrl-RS"/>
        </w:rPr>
        <w:t>godine</w:t>
      </w:r>
      <w:r w:rsidR="00F866C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F866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F866CB">
        <w:rPr>
          <w:rFonts w:eastAsia="Calibri"/>
          <w:lang w:val="sr-Cyrl-RS"/>
        </w:rPr>
        <w:t xml:space="preserve"> </w:t>
      </w:r>
      <w:r w:rsidR="00F866CB" w:rsidRPr="00C74423">
        <w:rPr>
          <w:rFonts w:eastAsia="Calibri"/>
          <w:lang w:val="sr-Cyrl-RS"/>
        </w:rPr>
        <w:t>(</w:t>
      </w:r>
      <w:r w:rsidR="00F866CB" w:rsidRPr="00B27E08">
        <w:rPr>
          <w:rFonts w:eastAsia="Calibri"/>
          <w:lang w:val="sr-Cyrl-RS"/>
        </w:rPr>
        <w:t xml:space="preserve">11 </w:t>
      </w:r>
      <w:r w:rsidR="00C74423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za</w:t>
      </w:r>
      <w:r w:rsidR="00C74423">
        <w:rPr>
          <w:rFonts w:eastAsia="Calibri"/>
          <w:lang w:val="sr-Cyrl-RS"/>
        </w:rPr>
        <w:t>“</w:t>
      </w:r>
      <w:r w:rsidR="00F866CB" w:rsidRPr="00B27E08">
        <w:rPr>
          <w:rFonts w:eastAsia="Calibri"/>
          <w:lang w:val="sr-Cyrl-RS"/>
        </w:rPr>
        <w:t xml:space="preserve">, 3 </w:t>
      </w:r>
      <w:r w:rsidR="00C74423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protiv</w:t>
      </w:r>
      <w:r w:rsidR="00C74423">
        <w:rPr>
          <w:rFonts w:eastAsia="Calibri"/>
          <w:lang w:val="sr-Cyrl-RS"/>
        </w:rPr>
        <w:t>“</w:t>
      </w:r>
      <w:r w:rsidR="00F866CB" w:rsidRPr="00B27E08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odlučio</w:t>
      </w:r>
      <w:r w:rsidR="00F866CB" w:rsidRPr="00B27E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866CB" w:rsidRPr="00B27E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866CB" w:rsidRPr="00B27E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866CB" w:rsidRPr="00B27E08">
        <w:rPr>
          <w:rFonts w:eastAsia="Calibri"/>
          <w:lang w:val="sr-Cyrl-RS"/>
        </w:rPr>
        <w:t xml:space="preserve">. </w:t>
      </w:r>
    </w:p>
    <w:p w:rsidR="002E60E2" w:rsidRDefault="002E60E2" w:rsidP="00C744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E60E2" w:rsidRPr="002E60E2" w:rsidRDefault="002E60E2" w:rsidP="002E6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</w:t>
      </w: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      *</w:t>
      </w:r>
    </w:p>
    <w:p w:rsidR="00067D35" w:rsidRDefault="00067D35" w:rsidP="0034319A">
      <w:pPr>
        <w:jc w:val="both"/>
        <w:rPr>
          <w:rFonts w:eastAsiaTheme="minorHAnsi"/>
          <w:color w:val="000000" w:themeColor="text1"/>
          <w:lang w:val="sr-Latn-RS"/>
        </w:rPr>
      </w:pPr>
    </w:p>
    <w:p w:rsidR="002E60E2" w:rsidRPr="002E60E2" w:rsidRDefault="002E60E2" w:rsidP="0034319A">
      <w:pPr>
        <w:jc w:val="both"/>
        <w:rPr>
          <w:color w:val="000000" w:themeColor="text1"/>
          <w:lang w:val="sr-Latn-RS"/>
        </w:rPr>
      </w:pPr>
    </w:p>
    <w:p w:rsidR="00067D35" w:rsidRPr="001A7632" w:rsidRDefault="001D78D1" w:rsidP="008B120A">
      <w:pPr>
        <w:ind w:firstLine="720"/>
        <w:rPr>
          <w:lang w:val="sr-Cyrl-CS"/>
        </w:rPr>
      </w:pPr>
      <w:r>
        <w:rPr>
          <w:lang w:val="sr-Cyrl-CS" w:eastAsia="en-GB"/>
        </w:rPr>
        <w:t>Sednica</w:t>
      </w:r>
      <w:r w:rsidR="00067D35" w:rsidRPr="001A7632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067D35" w:rsidRPr="001A7632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067D35" w:rsidRPr="001A7632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067D35" w:rsidRPr="001A7632">
        <w:rPr>
          <w:lang w:val="sr-Cyrl-CS" w:eastAsia="en-GB"/>
        </w:rPr>
        <w:t xml:space="preserve"> </w:t>
      </w:r>
      <w:r w:rsidR="001A7632" w:rsidRPr="001A7632">
        <w:rPr>
          <w:lang w:eastAsia="en-GB"/>
        </w:rPr>
        <w:t>1</w:t>
      </w:r>
      <w:r w:rsidR="00811FC4">
        <w:rPr>
          <w:lang w:val="sr-Cyrl-RS" w:eastAsia="en-GB"/>
        </w:rPr>
        <w:t>2</w:t>
      </w:r>
      <w:r w:rsidR="001A7632" w:rsidRPr="001A7632">
        <w:rPr>
          <w:lang w:eastAsia="en-GB"/>
        </w:rPr>
        <w:t>.</w:t>
      </w:r>
      <w:r w:rsidR="00811FC4">
        <w:rPr>
          <w:lang w:val="sr-Cyrl-RS" w:eastAsia="en-GB"/>
        </w:rPr>
        <w:t>43</w:t>
      </w:r>
      <w:r w:rsidR="001A7632" w:rsidRPr="001A7632">
        <w:rPr>
          <w:lang w:val="sr-Cyrl-RS" w:eastAsia="en-GB"/>
        </w:rPr>
        <w:t xml:space="preserve"> </w:t>
      </w:r>
      <w:r>
        <w:rPr>
          <w:lang w:val="sr-Cyrl-CS" w:eastAsia="en-GB"/>
        </w:rPr>
        <w:t>časova</w:t>
      </w:r>
      <w:r w:rsidR="00067D35" w:rsidRPr="001A7632">
        <w:rPr>
          <w:lang w:val="sr-Cyrl-CS" w:eastAsia="en-GB"/>
        </w:rPr>
        <w:t>.</w:t>
      </w:r>
    </w:p>
    <w:p w:rsidR="00067D35" w:rsidRPr="0075400B" w:rsidRDefault="00067D35" w:rsidP="008B120A">
      <w:pPr>
        <w:ind w:firstLine="720"/>
        <w:rPr>
          <w:color w:val="000000" w:themeColor="text1"/>
          <w:lang w:val="sr-Cyrl-CS"/>
        </w:rPr>
      </w:pPr>
    </w:p>
    <w:p w:rsidR="002C5955" w:rsidRPr="0075400B" w:rsidRDefault="001D78D1" w:rsidP="008B120A">
      <w:pPr>
        <w:ind w:firstLine="720"/>
        <w:rPr>
          <w:color w:val="000000" w:themeColor="text1"/>
          <w:lang w:eastAsia="en-GB"/>
        </w:rPr>
      </w:pPr>
      <w:r>
        <w:rPr>
          <w:color w:val="000000" w:themeColor="text1"/>
        </w:rPr>
        <w:t>Sednica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prenošena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8B120A" w:rsidRPr="0075400B">
        <w:rPr>
          <w:color w:val="000000" w:themeColor="text1"/>
        </w:rPr>
        <w:t xml:space="preserve"> live stream-</w:t>
      </w:r>
      <w:r>
        <w:rPr>
          <w:color w:val="000000" w:themeColor="text1"/>
        </w:rPr>
        <w:t>u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tonski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snimana</w:t>
      </w:r>
      <w:r w:rsidR="008B120A" w:rsidRPr="0075400B">
        <w:rPr>
          <w:color w:val="000000" w:themeColor="text1"/>
        </w:rPr>
        <w:t xml:space="preserve">, </w:t>
      </w:r>
      <w:r>
        <w:rPr>
          <w:color w:val="000000" w:themeColor="text1"/>
        </w:rPr>
        <w:t>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video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zapis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se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nalazi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na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internet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stranici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Narodne</w:t>
      </w:r>
      <w:r w:rsidR="008B120A" w:rsidRPr="0075400B">
        <w:rPr>
          <w:color w:val="000000" w:themeColor="text1"/>
        </w:rPr>
        <w:t xml:space="preserve"> </w:t>
      </w:r>
      <w:r>
        <w:rPr>
          <w:color w:val="000000" w:themeColor="text1"/>
        </w:rPr>
        <w:t>skupštine</w:t>
      </w:r>
      <w:r w:rsidR="008B120A" w:rsidRPr="0075400B">
        <w:rPr>
          <w:color w:val="000000" w:themeColor="text1"/>
        </w:rPr>
        <w:t xml:space="preserve">. </w:t>
      </w: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</w:t>
      </w:r>
      <w:r w:rsidR="001D78D1">
        <w:rPr>
          <w:rFonts w:eastAsia="Calibri"/>
          <w:color w:val="000000" w:themeColor="text1"/>
          <w:lang w:val="sr-Cyrl-CS"/>
        </w:rPr>
        <w:t>SEKRETAR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1D78D1">
        <w:rPr>
          <w:rFonts w:eastAsia="Calibri"/>
          <w:color w:val="000000" w:themeColor="text1"/>
          <w:lang w:val="sr-Cyrl-CS"/>
        </w:rPr>
        <w:t>ODBORA</w:t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  <w:t xml:space="preserve">               </w:t>
      </w:r>
      <w:r w:rsidR="001D78D1">
        <w:rPr>
          <w:rFonts w:eastAsia="Calibri"/>
          <w:color w:val="000000" w:themeColor="text1"/>
          <w:lang w:val="sr-Cyrl-CS"/>
        </w:rPr>
        <w:t>PREDSEDNIK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1D78D1">
        <w:rPr>
          <w:rFonts w:eastAsia="Calibri"/>
          <w:color w:val="000000" w:themeColor="text1"/>
          <w:lang w:val="sr-Cyrl-CS"/>
        </w:rPr>
        <w:t>ODBORA</w:t>
      </w: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75400B" w:rsidRPr="00777513" w:rsidRDefault="002C5955">
      <w:pPr>
        <w:rPr>
          <w:rFonts w:eastAsia="Calibri"/>
          <w:color w:val="000000" w:themeColor="text1"/>
          <w:lang w:val="sr-Cyrl-R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</w:t>
      </w:r>
      <w:r w:rsidR="001D78D1">
        <w:rPr>
          <w:rFonts w:eastAsia="Calibri"/>
          <w:color w:val="000000" w:themeColor="text1"/>
        </w:rPr>
        <w:t xml:space="preserve">   </w:t>
      </w:r>
      <w:r w:rsidR="001D78D1">
        <w:rPr>
          <w:rFonts w:eastAsia="Calibri"/>
          <w:color w:val="000000" w:themeColor="text1"/>
          <w:lang w:val="sr-Cyrl-CS"/>
        </w:rPr>
        <w:t>Maja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1D78D1">
        <w:rPr>
          <w:rFonts w:eastAsia="Calibri"/>
          <w:color w:val="000000" w:themeColor="text1"/>
          <w:lang w:val="sr-Cyrl-CS"/>
        </w:rPr>
        <w:t>Dimitrijević</w:t>
      </w:r>
      <w:r w:rsidRPr="0075400B">
        <w:rPr>
          <w:rFonts w:eastAsia="Calibri"/>
          <w:color w:val="000000" w:themeColor="text1"/>
          <w:lang w:val="sr-Cyrl-CS"/>
        </w:rPr>
        <w:t xml:space="preserve">                                                     </w:t>
      </w:r>
      <w:r w:rsidRPr="0075400B">
        <w:rPr>
          <w:rFonts w:eastAsia="Calibri"/>
          <w:color w:val="000000" w:themeColor="text1"/>
        </w:rPr>
        <w:t xml:space="preserve">       </w:t>
      </w:r>
      <w:r w:rsidR="001D78D1">
        <w:rPr>
          <w:rFonts w:eastAsia="Calibri"/>
          <w:color w:val="000000" w:themeColor="text1"/>
        </w:rPr>
        <w:t xml:space="preserve">              </w:t>
      </w:r>
      <w:bookmarkStart w:id="0" w:name="_GoBack"/>
      <w:bookmarkEnd w:id="0"/>
      <w:r w:rsidR="001D78D1">
        <w:rPr>
          <w:rFonts w:eastAsia="Calibri"/>
          <w:color w:val="000000" w:themeColor="text1"/>
          <w:lang w:val="sr-Cyrl-CS"/>
        </w:rPr>
        <w:t>Uglješa</w:t>
      </w:r>
      <w:r w:rsidRPr="0075400B">
        <w:rPr>
          <w:rFonts w:eastAsia="Calibri"/>
          <w:color w:val="000000" w:themeColor="text1"/>
          <w:lang w:val="sr-Cyrl-CS"/>
        </w:rPr>
        <w:t xml:space="preserve"> </w:t>
      </w:r>
      <w:r w:rsidR="001D78D1">
        <w:rPr>
          <w:rFonts w:eastAsia="Calibri"/>
          <w:color w:val="000000" w:themeColor="text1"/>
          <w:lang w:val="sr-Cyrl-CS"/>
        </w:rPr>
        <w:t>Marković</w:t>
      </w:r>
    </w:p>
    <w:sectPr w:rsidR="0075400B" w:rsidRPr="00777513" w:rsidSect="002E6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E9" w:rsidRDefault="00FB4FE9" w:rsidP="00080795">
      <w:r>
        <w:separator/>
      </w:r>
    </w:p>
  </w:endnote>
  <w:endnote w:type="continuationSeparator" w:id="0">
    <w:p w:rsidR="00FB4FE9" w:rsidRDefault="00FB4FE9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1" w:rsidRDefault="001D7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75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A5D" w:rsidRDefault="00140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8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0A5D" w:rsidRDefault="00140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1" w:rsidRDefault="001D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E9" w:rsidRDefault="00FB4FE9" w:rsidP="00080795">
      <w:r>
        <w:separator/>
      </w:r>
    </w:p>
  </w:footnote>
  <w:footnote w:type="continuationSeparator" w:id="0">
    <w:p w:rsidR="00FB4FE9" w:rsidRDefault="00FB4FE9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1" w:rsidRDefault="001D7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1" w:rsidRDefault="001D7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1" w:rsidRDefault="001D7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02D9A"/>
    <w:multiLevelType w:val="hybridMultilevel"/>
    <w:tmpl w:val="4D2AA330"/>
    <w:lvl w:ilvl="0" w:tplc="2A4603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D5598"/>
    <w:multiLevelType w:val="hybridMultilevel"/>
    <w:tmpl w:val="B47A6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311643EC"/>
    <w:multiLevelType w:val="hybridMultilevel"/>
    <w:tmpl w:val="F5766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1922A7"/>
    <w:multiLevelType w:val="hybridMultilevel"/>
    <w:tmpl w:val="4E326ABA"/>
    <w:lvl w:ilvl="0" w:tplc="FD36CD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5456BE"/>
    <w:multiLevelType w:val="hybridMultilevel"/>
    <w:tmpl w:val="252E9F40"/>
    <w:lvl w:ilvl="0" w:tplc="FF6A4D8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4A6947"/>
    <w:multiLevelType w:val="hybridMultilevel"/>
    <w:tmpl w:val="157C7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7439A"/>
    <w:multiLevelType w:val="hybridMultilevel"/>
    <w:tmpl w:val="7ED0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F1243"/>
    <w:multiLevelType w:val="hybridMultilevel"/>
    <w:tmpl w:val="8CA88470"/>
    <w:lvl w:ilvl="0" w:tplc="2A460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55442"/>
    <w:multiLevelType w:val="hybridMultilevel"/>
    <w:tmpl w:val="527600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522C55"/>
    <w:multiLevelType w:val="hybridMultilevel"/>
    <w:tmpl w:val="246E01CA"/>
    <w:lvl w:ilvl="0" w:tplc="306AB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73E71"/>
    <w:multiLevelType w:val="hybridMultilevel"/>
    <w:tmpl w:val="7ACE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4"/>
  </w:num>
  <w:num w:numId="6">
    <w:abstractNumId w:val="3"/>
  </w:num>
  <w:num w:numId="7">
    <w:abstractNumId w:val="18"/>
  </w:num>
  <w:num w:numId="8">
    <w:abstractNumId w:val="19"/>
  </w:num>
  <w:num w:numId="9">
    <w:abstractNumId w:val="8"/>
  </w:num>
  <w:num w:numId="10">
    <w:abstractNumId w:val="11"/>
  </w:num>
  <w:num w:numId="11">
    <w:abstractNumId w:val="15"/>
  </w:num>
  <w:num w:numId="12">
    <w:abstractNumId w:val="7"/>
  </w:num>
  <w:num w:numId="13">
    <w:abstractNumId w:val="5"/>
  </w:num>
  <w:num w:numId="14">
    <w:abstractNumId w:val="10"/>
  </w:num>
  <w:num w:numId="15">
    <w:abstractNumId w:val="21"/>
  </w:num>
  <w:num w:numId="16">
    <w:abstractNumId w:val="0"/>
  </w:num>
  <w:num w:numId="17">
    <w:abstractNumId w:val="20"/>
  </w:num>
  <w:num w:numId="18">
    <w:abstractNumId w:val="12"/>
  </w:num>
  <w:num w:numId="19">
    <w:abstractNumId w:val="2"/>
  </w:num>
  <w:num w:numId="20">
    <w:abstractNumId w:val="1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070ED"/>
    <w:rsid w:val="00017DB6"/>
    <w:rsid w:val="00041275"/>
    <w:rsid w:val="00067D35"/>
    <w:rsid w:val="000766F4"/>
    <w:rsid w:val="00080795"/>
    <w:rsid w:val="00087393"/>
    <w:rsid w:val="00096FF2"/>
    <w:rsid w:val="000C12B5"/>
    <w:rsid w:val="000F0AC6"/>
    <w:rsid w:val="00105CF7"/>
    <w:rsid w:val="001103D2"/>
    <w:rsid w:val="00112145"/>
    <w:rsid w:val="00113365"/>
    <w:rsid w:val="00140A5D"/>
    <w:rsid w:val="00144CC7"/>
    <w:rsid w:val="0015040F"/>
    <w:rsid w:val="00167C56"/>
    <w:rsid w:val="001813DC"/>
    <w:rsid w:val="00184AE0"/>
    <w:rsid w:val="001A1667"/>
    <w:rsid w:val="001A7632"/>
    <w:rsid w:val="001D5247"/>
    <w:rsid w:val="001D78D1"/>
    <w:rsid w:val="00203CA9"/>
    <w:rsid w:val="0023171F"/>
    <w:rsid w:val="00246D52"/>
    <w:rsid w:val="002604FD"/>
    <w:rsid w:val="00267CE5"/>
    <w:rsid w:val="00273054"/>
    <w:rsid w:val="00273553"/>
    <w:rsid w:val="002806DE"/>
    <w:rsid w:val="00286E05"/>
    <w:rsid w:val="00291933"/>
    <w:rsid w:val="002972EE"/>
    <w:rsid w:val="002B5167"/>
    <w:rsid w:val="002C5955"/>
    <w:rsid w:val="002D5252"/>
    <w:rsid w:val="002D595A"/>
    <w:rsid w:val="002D73FE"/>
    <w:rsid w:val="002E60E2"/>
    <w:rsid w:val="002F3548"/>
    <w:rsid w:val="00312D73"/>
    <w:rsid w:val="00316F21"/>
    <w:rsid w:val="00332302"/>
    <w:rsid w:val="0034319A"/>
    <w:rsid w:val="0035141A"/>
    <w:rsid w:val="003617D7"/>
    <w:rsid w:val="003A5708"/>
    <w:rsid w:val="003D002C"/>
    <w:rsid w:val="003D6B2B"/>
    <w:rsid w:val="003E1627"/>
    <w:rsid w:val="003F4000"/>
    <w:rsid w:val="004224FF"/>
    <w:rsid w:val="00424600"/>
    <w:rsid w:val="00432A04"/>
    <w:rsid w:val="00470467"/>
    <w:rsid w:val="004B6FF3"/>
    <w:rsid w:val="004E137D"/>
    <w:rsid w:val="005009DB"/>
    <w:rsid w:val="00510383"/>
    <w:rsid w:val="0051262E"/>
    <w:rsid w:val="00517404"/>
    <w:rsid w:val="00542B6C"/>
    <w:rsid w:val="0055507D"/>
    <w:rsid w:val="00563B1B"/>
    <w:rsid w:val="00565A72"/>
    <w:rsid w:val="00583A44"/>
    <w:rsid w:val="005B0D44"/>
    <w:rsid w:val="005F2E1F"/>
    <w:rsid w:val="00621E76"/>
    <w:rsid w:val="00640742"/>
    <w:rsid w:val="00643579"/>
    <w:rsid w:val="00645B33"/>
    <w:rsid w:val="00651F7E"/>
    <w:rsid w:val="006779F9"/>
    <w:rsid w:val="006828AD"/>
    <w:rsid w:val="006B7C4F"/>
    <w:rsid w:val="006C320F"/>
    <w:rsid w:val="006C3EDB"/>
    <w:rsid w:val="006C7ECA"/>
    <w:rsid w:val="006D38F3"/>
    <w:rsid w:val="006F5921"/>
    <w:rsid w:val="00715AD9"/>
    <w:rsid w:val="0071627F"/>
    <w:rsid w:val="00722BE3"/>
    <w:rsid w:val="00730B6A"/>
    <w:rsid w:val="00736746"/>
    <w:rsid w:val="007466ED"/>
    <w:rsid w:val="0075400B"/>
    <w:rsid w:val="00757541"/>
    <w:rsid w:val="00773F28"/>
    <w:rsid w:val="00777513"/>
    <w:rsid w:val="00780B67"/>
    <w:rsid w:val="0079159A"/>
    <w:rsid w:val="007B13F0"/>
    <w:rsid w:val="007C770D"/>
    <w:rsid w:val="008001C3"/>
    <w:rsid w:val="00802E94"/>
    <w:rsid w:val="00811FC4"/>
    <w:rsid w:val="00826B9F"/>
    <w:rsid w:val="00843860"/>
    <w:rsid w:val="00864CF3"/>
    <w:rsid w:val="0086633D"/>
    <w:rsid w:val="008667F7"/>
    <w:rsid w:val="00872EEA"/>
    <w:rsid w:val="00875CA5"/>
    <w:rsid w:val="00877E8F"/>
    <w:rsid w:val="00887597"/>
    <w:rsid w:val="00887EDA"/>
    <w:rsid w:val="008A7DC2"/>
    <w:rsid w:val="008B120A"/>
    <w:rsid w:val="008E0E28"/>
    <w:rsid w:val="009144F7"/>
    <w:rsid w:val="00960909"/>
    <w:rsid w:val="00973CF0"/>
    <w:rsid w:val="009776CF"/>
    <w:rsid w:val="00991474"/>
    <w:rsid w:val="009A6DBC"/>
    <w:rsid w:val="009D1BB6"/>
    <w:rsid w:val="009E5E61"/>
    <w:rsid w:val="00A03208"/>
    <w:rsid w:val="00A45638"/>
    <w:rsid w:val="00A51DFF"/>
    <w:rsid w:val="00A64202"/>
    <w:rsid w:val="00A820C9"/>
    <w:rsid w:val="00A86E11"/>
    <w:rsid w:val="00A951ED"/>
    <w:rsid w:val="00AA4448"/>
    <w:rsid w:val="00AC08AB"/>
    <w:rsid w:val="00AD31EE"/>
    <w:rsid w:val="00B27E08"/>
    <w:rsid w:val="00B4154A"/>
    <w:rsid w:val="00B461C8"/>
    <w:rsid w:val="00B50229"/>
    <w:rsid w:val="00B87B36"/>
    <w:rsid w:val="00BC2203"/>
    <w:rsid w:val="00BC38B2"/>
    <w:rsid w:val="00BD27B8"/>
    <w:rsid w:val="00C01B8C"/>
    <w:rsid w:val="00C5596C"/>
    <w:rsid w:val="00C647FB"/>
    <w:rsid w:val="00C74423"/>
    <w:rsid w:val="00C8721C"/>
    <w:rsid w:val="00CA669B"/>
    <w:rsid w:val="00CB3C50"/>
    <w:rsid w:val="00CB6EE2"/>
    <w:rsid w:val="00CF005E"/>
    <w:rsid w:val="00D44D2A"/>
    <w:rsid w:val="00D45056"/>
    <w:rsid w:val="00D52F77"/>
    <w:rsid w:val="00D5649B"/>
    <w:rsid w:val="00DA15B3"/>
    <w:rsid w:val="00DA2E46"/>
    <w:rsid w:val="00DA3FD9"/>
    <w:rsid w:val="00DB3B45"/>
    <w:rsid w:val="00DF3F3F"/>
    <w:rsid w:val="00DF5A61"/>
    <w:rsid w:val="00E037B7"/>
    <w:rsid w:val="00E075F1"/>
    <w:rsid w:val="00E11963"/>
    <w:rsid w:val="00E15814"/>
    <w:rsid w:val="00E27A1E"/>
    <w:rsid w:val="00E54C9A"/>
    <w:rsid w:val="00EB1E64"/>
    <w:rsid w:val="00EB5FED"/>
    <w:rsid w:val="00EB6419"/>
    <w:rsid w:val="00EC0359"/>
    <w:rsid w:val="00EF0B8A"/>
    <w:rsid w:val="00F25244"/>
    <w:rsid w:val="00F4349B"/>
    <w:rsid w:val="00F72D34"/>
    <w:rsid w:val="00F85821"/>
    <w:rsid w:val="00F866CB"/>
    <w:rsid w:val="00F902E4"/>
    <w:rsid w:val="00FB1128"/>
    <w:rsid w:val="00FB2280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78814"/>
  <w15:docId w15:val="{AF402587-3E3D-4F3A-94CB-1EF56137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character" w:customStyle="1" w:styleId="Bodytext2NotBold">
    <w:name w:val="Body text (2) + Not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40A5D"/>
  </w:style>
  <w:style w:type="numbering" w:customStyle="1" w:styleId="NoList11">
    <w:name w:val="No List11"/>
    <w:next w:val="NoList"/>
    <w:uiPriority w:val="99"/>
    <w:semiHidden/>
    <w:unhideWhenUsed/>
    <w:rsid w:val="001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84FF-8847-4A3B-BC66-C95E3D20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Sandra Stankovic</cp:lastModifiedBy>
  <cp:revision>3</cp:revision>
  <cp:lastPrinted>2023-09-18T09:51:00Z</cp:lastPrinted>
  <dcterms:created xsi:type="dcterms:W3CDTF">2025-01-21T09:19:00Z</dcterms:created>
  <dcterms:modified xsi:type="dcterms:W3CDTF">2025-03-11T10:38:00Z</dcterms:modified>
</cp:coreProperties>
</file>